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a879cf0c974a19" w:history="1">
              <w:r>
                <w:rPr>
                  <w:rStyle w:val="Hyperlink"/>
                </w:rPr>
                <w:t>2026-2032年中国汽车计算芯片行业发展调研与行业前景分析报告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a879cf0c974a19" w:history="1">
              <w:r>
                <w:rPr>
                  <w:rStyle w:val="Hyperlink"/>
                </w:rPr>
                <w:t>2026-2032年中国汽车计算芯片行业发展调研与行业前景分析报告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a879cf0c974a19" w:history="1">
                <w:r>
                  <w:rPr>
                    <w:rStyle w:val="Hyperlink"/>
                  </w:rPr>
                  <w:t>https://www.20087.com/3/87/QiCheJiSuanXinPianDeQianJing.html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9a879cf0c974a19" w:history="1">
        <w:r>
          <w:rPr>
            <w:rStyle w:val="Hyperlink"/>
          </w:rPr>
          <w:t>2026-2032年中国汽车计算芯片行业发展调研与行业前景分析报告</w:t>
        </w:r>
      </w:hyperlink>
      <w:r>
        <w:rPr>
          <w:rFonts w:hint="eastAsia"/>
        </w:rPr>
        <w:t>》，2025年汽车计算芯片行业市场规模达 亿元，预计2032年市场规模将达 亿元，期间年均复合增长率（CAGR）达 %。报告基于国家统计局及相关行业协会等权威部门数据，结合长期监测的一手资料，系统分析了汽车计算芯片行业的发展现状、市场规模、供需动态及进出口情况。报告详细解读了汽车计算芯片产业链上下游、重点区域市场、竞争格局及领先企业的表现，同时评估了汽车计算芯片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汽车计算芯片行业界定及应用</w:t>
      </w:r>
      <w:r>
        <w:rPr>
          <w:rFonts w:hint="eastAsia"/>
        </w:rPr>
        <w:br/>
      </w:r>
      <w:r>
        <w:rPr>
          <w:rFonts w:hint="eastAsia"/>
        </w:rPr>
        <w:t>　　第一节 汽车计算芯片行业定义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汽车计算芯片主要应用领域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2025-2026年汽车计算芯片行业技术发展现状及趋势分析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汽车计算芯片行业技术发展现状分析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国内外汽车计算芯片行业技术差异与原因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汽车计算芯片行业技术发展方向、趋势预测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提升汽车计算芯片行业技术能力策略建议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全球汽车计算芯片行业发展状况分析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2020-2025年全球汽车计算芯片行业运行概况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2020-2025年全球汽车计算芯片行业市场规模分析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全球主要地区汽车计算芯片行业运行情况分析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2026-2032年全球汽车计算芯片行业发展趋势预测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中国汽车计算芯片发展环境分析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汽车计算芯片行业相关政策、标准</w:t>
      </w:r>
      <w:r>
        <w:rPr>
          <w:rFonts w:hint="eastAsia"/>
        </w:rPr>
        <w:br/>
      </w:r>
      <w:r>
        <w:rPr>
          <w:rFonts w:hint="eastAsia"/>
        </w:rPr>
        <w:t>　　第三节 汽车计算芯片行业相关发展规划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中国汽车计算芯片行业现状调研分析</w:t>
      </w:r>
      <w:r>
        <w:rPr>
          <w:rFonts w:hint="eastAsia"/>
        </w:rPr>
        <w:br/>
      </w:r>
      <w:r>
        <w:rPr>
          <w:rFonts w:hint="eastAsia"/>
        </w:rPr>
        <w:t>　　第一节 中国汽车计算芯片行业发展现状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一、2025-2026年汽车计算芯片行业品牌发展现状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二、2025-2026年汽车计算芯片行业需求市场现状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三、2025-2026年汽车计算芯片市场需求层次分析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四、2025-2026年中国汽车计算芯片市场走向分析</w:t>
      </w:r>
      <w:r>
        <w:rPr>
          <w:rFonts w:hint="eastAsia"/>
        </w:rPr>
        <w:br/>
      </w:r>
      <w:r>
        <w:rPr>
          <w:rFonts w:hint="eastAsia"/>
        </w:rPr>
        <w:t>　　第二节 中国汽车计算芯片行业存在的问题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一、2025-2026年汽车计算芯片产品市场存在的主要问题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二、2025-2026年国内汽车计算芯片产品市场的三大瓶颈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三、2025-2026年汽车计算芯片产品市场遭遇的规模难题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对中国汽车计算芯片市场的分析及思考</w:t>
      </w:r>
      <w:r>
        <w:rPr>
          <w:rFonts w:hint="eastAsia"/>
        </w:rPr>
        <w:br/>
      </w:r>
      <w:r>
        <w:rPr>
          <w:rFonts w:hint="eastAsia"/>
        </w:rPr>
        <w:t>　　　　一、汽车计算芯片市场特点</w:t>
      </w:r>
      <w:r>
        <w:rPr>
          <w:rFonts w:hint="eastAsia"/>
        </w:rPr>
        <w:br/>
      </w:r>
      <w:r>
        <w:rPr>
          <w:rFonts w:hint="eastAsia"/>
        </w:rPr>
        <w:t>　　　　二、汽车计算芯片市场分析</w:t>
      </w:r>
      <w:r>
        <w:rPr>
          <w:rFonts w:hint="eastAsia"/>
        </w:rPr>
        <w:br/>
      </w:r>
      <w:r>
        <w:rPr>
          <w:rFonts w:hint="eastAsia"/>
        </w:rPr>
        <w:t>　　　　三、汽车计算芯片市场变化的方向</w:t>
      </w:r>
      <w:r>
        <w:rPr>
          <w:rFonts w:hint="eastAsia"/>
        </w:rPr>
        <w:br/>
      </w:r>
      <w:r>
        <w:rPr>
          <w:rFonts w:hint="eastAsia"/>
        </w:rPr>
        <w:t>　　　　四、中国汽车计算芯片行业发展的新思路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五、对中国汽车计算芯片行业发展的思考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中国汽车计算芯片行业市场供需现状调研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中国汽车计算芯片市场现状分析</w:t>
      </w:r>
      <w:r>
        <w:rPr>
          <w:rFonts w:hint="eastAsia"/>
        </w:rPr>
        <w:br/>
      </w:r>
      <w:r>
        <w:rPr>
          <w:rFonts w:hint="eastAsia"/>
        </w:rPr>
        <w:t>　　第二节 中国汽车计算芯片行业产量情况分析及预测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一、汽车计算芯片总体产能规模</w:t>
      </w:r>
      <w:r>
        <w:rPr>
          <w:rFonts w:hint="eastAsia"/>
        </w:rPr>
        <w:br/>
      </w:r>
      <w:r>
        <w:rPr>
          <w:rFonts w:hint="eastAsia"/>
        </w:rPr>
        <w:t>　　　　二、汽车计算芯片生产区域分布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三、2020-2025年中国汽车计算芯片行业产量统计分析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四、2026-2032年中国汽车计算芯片行业产量预测分析</w:t>
      </w:r>
      <w:r>
        <w:rPr>
          <w:rFonts w:hint="eastAsia"/>
        </w:rPr>
        <w:br/>
      </w:r>
      <w:r>
        <w:rPr>
          <w:rFonts w:hint="eastAsia"/>
        </w:rPr>
        <w:t>　　第三节 中国汽车计算芯片市场需求分析及预测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一、中国汽车计算芯片市场需求特点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二、2020-2025年中国汽车计算芯片市场需求量统计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三、2026-2032年中国汽车计算芯片市场需求量预测</w:t>
      </w:r>
      <w:r>
        <w:rPr>
          <w:rFonts w:hint="eastAsia"/>
        </w:rPr>
        <w:br/>
      </w:r>
      <w:r>
        <w:rPr>
          <w:rFonts w:hint="eastAsia"/>
        </w:rPr>
        <w:t>　　第四节 中国汽车计算芯片价格趋势分析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一、2020-2025年中国汽车计算芯片市场价格趋势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二、2026-2032年中国汽车计算芯片市场价格走势预测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中国汽车计算芯片进出口分析</w:t>
      </w:r>
      <w:r>
        <w:rPr>
          <w:rFonts w:hint="eastAsia"/>
        </w:rPr>
        <w:br/>
      </w:r>
      <w:r>
        <w:rPr>
          <w:rFonts w:hint="eastAsia"/>
        </w:rPr>
        <w:t>　　第一节 汽车计算芯片进口情况分析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汽车计算芯片出口情况分析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影响汽车计算芯片进出口因素分析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中国汽车计算芯片行业主要指标监测分析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2020-2025年中国汽车计算芯片行业规模情况分析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2020-2025年中国汽车计算芯片行业财务能力分析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汽车计算芯片行业细分产品调研</w:t>
      </w:r>
      <w:r>
        <w:rPr>
          <w:rFonts w:hint="eastAsia"/>
        </w:rPr>
        <w:br/>
      </w:r>
      <w:r>
        <w:rPr>
          <w:rFonts w:hint="eastAsia"/>
        </w:rPr>
        <w:t>　　第一节 汽车计算芯片细分产品结构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汽车计算芯片行业上下游发展情况分析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汽车计算芯片行业上游产业发展分析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汽车计算芯片行业下游产业发展分析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中国汽车计算芯片行业重点地区发展分析</w:t>
      </w:r>
      <w:r>
        <w:rPr>
          <w:rFonts w:hint="eastAsia"/>
        </w:rPr>
        <w:br/>
      </w:r>
      <w:r>
        <w:rPr>
          <w:rFonts w:hint="eastAsia"/>
        </w:rPr>
        <w:t>　　第一节 汽车计算芯片行业重点区域市场结构调研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**地区汽车计算芯片市场容量分析</w:t>
      </w:r>
      <w:r>
        <w:rPr>
          <w:rFonts w:hint="eastAsia"/>
        </w:rPr>
        <w:br/>
      </w:r>
      <w:r>
        <w:rPr>
          <w:rFonts w:hint="eastAsia"/>
        </w:rPr>
        <w:t>　　第三节 **地区汽车计算芯片市场容量分析</w:t>
      </w:r>
      <w:r>
        <w:rPr>
          <w:rFonts w:hint="eastAsia"/>
        </w:rPr>
        <w:br/>
      </w:r>
      <w:r>
        <w:rPr>
          <w:rFonts w:hint="eastAsia"/>
        </w:rPr>
        <w:t>　　第四节 **地区汽车计算芯片市场容量分析</w:t>
      </w:r>
      <w:r>
        <w:rPr>
          <w:rFonts w:hint="eastAsia"/>
        </w:rPr>
        <w:br/>
      </w:r>
      <w:r>
        <w:rPr>
          <w:rFonts w:hint="eastAsia"/>
        </w:rPr>
        <w:t>　　第五节 **地区汽车计算芯片市场容量分析</w:t>
      </w:r>
      <w:r>
        <w:rPr>
          <w:rFonts w:hint="eastAsia"/>
        </w:rPr>
        <w:br/>
      </w:r>
      <w:r>
        <w:rPr>
          <w:rFonts w:hint="eastAsia"/>
        </w:rPr>
        <w:t>　　第六节 **地区汽车计算芯片市场容量分析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汽车计算芯片行业重点企业竞争力分析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三、企业汽车计算芯片经营状况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三、企业汽车计算芯片经营状况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三、企业汽车计算芯片经营状况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三、企业汽车计算芯片经营状况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三、企业汽车计算芯片经营状况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三、企业汽车计算芯片经营状况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汽车计算芯片行业企业经营策略研究分析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汽车计算芯片企业多样化经营策略分析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一、汽车计算芯片企业多样化经营情况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二、现行汽车计算芯片行业多样化经营的方向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大型汽车计算芯片企业集团未来发展策略分析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对中小汽车计算芯片企业生产经营的建议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汽车计算芯片行业前景及投资风险预警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2026年汽车计算芯片市场前景分析</w:t>
      </w:r>
      <w:r>
        <w:rPr>
          <w:rFonts w:hint="eastAsia"/>
        </w:rPr>
        <w:br/>
      </w:r>
      <w:r>
        <w:rPr>
          <w:rFonts w:hint="eastAsia"/>
        </w:rPr>
        <w:t>　　第二节 2026年汽车计算芯片行业发展趋势预测</w:t>
      </w:r>
      <w:r>
        <w:rPr>
          <w:rFonts w:hint="eastAsia"/>
        </w:rPr>
        <w:br/>
      </w:r>
      <w:r>
        <w:rPr>
          <w:rFonts w:hint="eastAsia"/>
        </w:rPr>
        <w:t>　　第三节 影响汽车计算芯片行业发展的主要因素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一、2026影响汽车计算芯片行业运行的有利因素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二、2026影响汽车计算芯片行业运行的稳定因素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三、2026影响汽车计算芯片行业运行的不利因素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四、2026中国汽车计算芯片行业发展面临的挑战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五、2026中国汽车计算芯片行业发展面临的机遇</w:t>
      </w:r>
      <w:r>
        <w:rPr>
          <w:rFonts w:hint="eastAsia"/>
        </w:rPr>
        <w:br/>
      </w:r>
      <w:r>
        <w:rPr>
          <w:rFonts w:hint="eastAsia"/>
        </w:rPr>
        <w:t>　　第四节 汽车计算芯片行业投资风险预警</w:t>
      </w:r>
      <w:r>
        <w:rPr>
          <w:rFonts w:hint="eastAsia"/>
        </w:rPr>
        <w:br/>
      </w:r>
      <w:r>
        <w:rPr>
          <w:rFonts w:hint="eastAsia"/>
        </w:rPr>
        <w:t>　　　　一、汽车计算芯片行业市场风险预测</w:t>
      </w:r>
      <w:r>
        <w:rPr>
          <w:rFonts w:hint="eastAsia"/>
        </w:rPr>
        <w:br/>
      </w:r>
      <w:r>
        <w:rPr>
          <w:rFonts w:hint="eastAsia"/>
        </w:rPr>
        <w:t>　　　　二、汽车计算芯片行业政策风险预测</w:t>
      </w:r>
      <w:r>
        <w:rPr>
          <w:rFonts w:hint="eastAsia"/>
        </w:rPr>
        <w:br/>
      </w:r>
      <w:r>
        <w:rPr>
          <w:rFonts w:hint="eastAsia"/>
        </w:rPr>
        <w:t>　　　　三、汽车计算芯片行业经营风险预测</w:t>
      </w:r>
      <w:r>
        <w:rPr>
          <w:rFonts w:hint="eastAsia"/>
        </w:rPr>
        <w:br/>
      </w:r>
      <w:r>
        <w:rPr>
          <w:rFonts w:hint="eastAsia"/>
        </w:rPr>
        <w:t>　　　　四、汽车计算芯片行业技术风险预测</w:t>
      </w:r>
      <w:r>
        <w:rPr>
          <w:rFonts w:hint="eastAsia"/>
        </w:rPr>
        <w:br/>
      </w:r>
      <w:r>
        <w:rPr>
          <w:rFonts w:hint="eastAsia"/>
        </w:rPr>
        <w:t>　　　　五、汽车计算芯片行业竞争风险预测</w:t>
      </w:r>
      <w:r>
        <w:rPr>
          <w:rFonts w:hint="eastAsia"/>
        </w:rPr>
        <w:br/>
      </w:r>
      <w:r>
        <w:rPr>
          <w:rFonts w:hint="eastAsia"/>
        </w:rPr>
        <w:t>　　　　六、汽车计算芯片行业其他风险预测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汽车计算芯片投资建议</w:t>
      </w:r>
      <w:r>
        <w:rPr>
          <w:rFonts w:hint="eastAsia"/>
        </w:rPr>
        <w:br/>
      </w:r>
      <w:r>
        <w:rPr>
          <w:rFonts w:hint="eastAsia"/>
        </w:rPr>
        <w:t>　　第一节 汽车计算芯片行业投资环境分析</w:t>
      </w:r>
      <w:r>
        <w:rPr>
          <w:rFonts w:hint="eastAsia"/>
        </w:rPr>
        <w:br/>
      </w:r>
      <w:r>
        <w:rPr>
          <w:rFonts w:hint="eastAsia"/>
        </w:rPr>
        <w:t>　　第二节 汽车计算芯片行业投资进入壁垒分析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2020-2025年中国汽车计算芯片市场规模及增长情况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2020-2025年中国汽车计算芯片行业产量及增长趋势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2026-2032年中国汽车计算芯片行业产量预测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2020-2025年中国汽车计算芯片行业市场需求及增长情况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2026-2032年中国汽车计算芯片行业市场需求预测</w:t>
      </w:r>
      <w:r>
        <w:rPr>
          <w:rFonts w:hint="eastAsia"/>
        </w:rPr>
        <w:br/>
      </w:r>
      <w:r>
        <w:rPr>
          <w:rFonts w:hint="eastAsia"/>
        </w:rPr>
        <w:t>　　图表 **地区汽车计算芯片市场规模及增长情况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**地区汽车计算芯片行业市场需求情况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**地区汽车计算芯片市场规模及增长情况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**地区汽车计算芯片行业市场需求情况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2020-2025年中国汽车计算芯片行业出口情况分析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汽车计算芯片重点企业经营情况分析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2026年汽车计算芯片行业壁垒</w:t>
      </w:r>
      <w:r>
        <w:rPr>
          <w:rFonts w:hint="eastAsia"/>
        </w:rPr>
        <w:br/>
      </w:r>
      <w:r>
        <w:rPr>
          <w:rFonts w:hint="eastAsia"/>
        </w:rPr>
        <w:t>　　图表 2026年汽车计算芯片市场前景分析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2026-2032年中国汽车计算芯片市场规模预测</w:t>
      </w:r>
      <w:r>
        <w:rPr>
          <w:rFonts w:hint="eastAsia"/>
        </w:rPr>
        <w:br/>
      </w:r>
      <w:r>
        <w:rPr>
          <w:rFonts w:hint="eastAsia"/>
        </w:rPr>
        <w:t>　　图表 2026年汽车计算芯片发展趋势预测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a879cf0c974a19" w:history="1">
        <w:r>
          <w:rPr>
            <w:rStyle w:val="Hyperlink"/>
          </w:rPr>
          <w:t>2026-2032年中国汽车计算芯片行业发展调研与行业前景分析报告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a879cf0c974a19" w:history="1">
        <w:r>
          <w:rPr>
            <w:rStyle w:val="Hyperlink"/>
          </w:rPr>
          <w:t>https://www.20087.com/3/87/QiCheJiSuanXinPianDeQianJing.html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热点：汽车计算芯片工作原理、汽车芯片算力、汽车芯片算力排行、汽车芯片算力排名前十、汽车芯片算力tops对比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2ab2084c00430f" w:history="1">
      <w:r>
        <w:rPr>
          <w:rStyle w:val="Hyperlink"/>
        </w:rPr>
        <w:t>2026-2032年中国汽车计算芯片行业发展调研与行业前景分析报告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7/QiCheJiSuanXinPianDeQianJing.html" TargetMode="External" Id="Rb9a879cf0c974a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7/QiCheJiSuanXinPianDeQianJing.html" TargetMode="External" Id="R692ab2084c0043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2026-10-30T05:56:17Z</dcterms:created>
  <dcterms:modified xsi:type="dcterms:W3CDTF">2026-10-30T06:56:17Z</dcterms:modified>
  <dc:subject>2026-2032年中国汽车计算芯片行业发展调研与行业前景分析报告</dc:subject>
  <dc:title>2026-2032年中国汽车计算芯片行业发展调研与行业前景分析报告</dc:title>
  <cp:keywords>2026-2032年中国汽车计算芯片行业发展调研与行业前景分析报告</cp:keywords>
  <dc:description>2026-2032年中国汽车计算芯片行业发展调研与行业前景分析报告</dc:description>
</cp:coreProperties>
</file>