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98143abd940ab" w:history="1">
              <w:r>
                <w:rPr>
                  <w:rStyle w:val="Hyperlink"/>
                </w:rPr>
                <w:t>2025-2031年中国冲击台行业研究与发展前景分析报告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98143abd940ab" w:history="1">
              <w:r>
                <w:rPr>
                  <w:rStyle w:val="Hyperlink"/>
                </w:rPr>
                <w:t>2025-2031年中国冲击台行业研究与发展前景分析报告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98143abd940ab" w:history="1">
                <w:r>
                  <w:rPr>
                    <w:rStyle w:val="Hyperlink"/>
                  </w:rPr>
                  <w:t>https://www.20087.com/3/57/ChongJiTaiDeQianJingQuShi.html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台是材料力学测试的重要设备，广泛应用于航空航天、汽车制造、电子产品等行业，用于评估材料或组件在冲击载荷下的性能。当前冲击台技术正向高精度、高重复性及自动化方向发展，以满足不同测试标准和复杂实验需求。计算机控制与数据采集系统的集成，使得测试过程更加高效准确，数据分析更为深入。</w:t>
      </w:r>
      <w:r>
        <w:rPr>
          <w:rFonts w:hint="eastAsia"/>
        </w:rPr>
        <w:br/>
      </w:r>
      <w:r>
        <w:rPr>
          <w:rFonts w:hint="eastAsia"/>
        </w:rPr>
        <w:t>　　未来冲击台技术将更加注重智能化与远程监控功能。通过物联网技术，实现远程控制与实时数据分析，提升实验室效率。同时，随着新材料的不断涌现，冲击台需不断升级测试能力，以适应更广泛的测试需求，如高应变率测试、极端温度条件下的材料行为研究等。此外，小型化、便携化设计将拓展冲击台在野外测试、现场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98143abd940ab" w:history="1">
        <w:r>
          <w:rPr>
            <w:rStyle w:val="Hyperlink"/>
          </w:rPr>
          <w:t>2025-2031年中国冲击台行业研究与发展前景分析报告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冲击台行业的整体运行状况及子行业发展情况。报告立足于宏观经济、政策环境，探讨了行业影响因素，并对未来趋势进行了科学预测。该研究报告数据详实、图表丰富，为冲击台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冲击台行业概述</w:t>
      </w:r>
      <w:r>
        <w:rPr>
          <w:rFonts w:hint="eastAsia"/>
        </w:rPr>
        <w:br/>
      </w:r>
      <w:r>
        <w:rPr>
          <w:rFonts w:hint="eastAsia"/>
        </w:rPr>
        <w:t>　　第一节 冲击台定义与分类</w:t>
      </w:r>
      <w:r>
        <w:rPr>
          <w:rFonts w:hint="eastAsia"/>
        </w:rPr>
        <w:br/>
      </w:r>
      <w:r>
        <w:rPr>
          <w:rFonts w:hint="eastAsia"/>
        </w:rPr>
        <w:t>　　第二节 冲击台应用领域</w:t>
      </w:r>
      <w:r>
        <w:rPr>
          <w:rFonts w:hint="eastAsia"/>
        </w:rPr>
        <w:br/>
      </w:r>
      <w:r>
        <w:rPr>
          <w:rFonts w:hint="eastAsia"/>
        </w:rPr>
        <w:t>　　第三节 冲击台行业经济指标分析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冲击台产业链及经营模式分析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2020-2024年全球冲击台市场规模与趋势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主要国家与地区冲击台市场分析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2023-2024年冲击台产能与投资动态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一、国内冲击台产能及利用情况</w:t>
      </w:r>
      <w:r>
        <w:rPr>
          <w:rFonts w:hint="eastAsia"/>
        </w:rPr>
        <w:br/>
      </w:r>
      <w:r>
        <w:rPr>
          <w:rFonts w:hint="eastAsia"/>
        </w:rPr>
        <w:t>　　　　二、冲击台产能扩张与投资动态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2025-2031年冲击台行业产量统计与趋势预测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一、2020-2024年冲击台行业产量数据统计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1、2020-2024年冲击台产量及增长趋势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2、2020-2024年冲击台细分产品产量及份额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二、影响冲击台产量的关键因素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三、2025-2031年冲击台产量预测</w:t>
      </w:r>
      <w:r>
        <w:rPr>
          <w:rFonts w:hint="eastAsia"/>
        </w:rPr>
        <w:br/>
      </w:r>
      <w:r>
        <w:rPr>
          <w:rFonts w:hint="eastAsia"/>
        </w:rPr>
        <w:t>　　第三节 2025-2031年冲击台市场需求与销售分析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一、2023-2024年冲击台行业需求现状</w:t>
      </w:r>
      <w:r>
        <w:rPr>
          <w:rFonts w:hint="eastAsia"/>
        </w:rPr>
        <w:br/>
      </w:r>
      <w:r>
        <w:rPr>
          <w:rFonts w:hint="eastAsia"/>
        </w:rPr>
        <w:t>　　　　二、冲击台客户群体与需求特点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三、2020-2024年冲击台行业销售规模分析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冲击台细分市场分析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一、2023-2024年冲击台主要细分产品市场现状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冲击台下游应用与客户群体分析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一、2023-2024年冲击台各应用领域市场现状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2023-2024年中国冲击台技术发展研究</w:t>
      </w:r>
      <w:r>
        <w:rPr>
          <w:rFonts w:hint="eastAsia"/>
        </w:rPr>
        <w:br/>
      </w:r>
      <w:r>
        <w:rPr>
          <w:rFonts w:hint="eastAsia"/>
        </w:rPr>
        <w:t>　　第一节 当前冲击台技术发展现状</w:t>
      </w:r>
      <w:r>
        <w:rPr>
          <w:rFonts w:hint="eastAsia"/>
        </w:rPr>
        <w:br/>
      </w:r>
      <w:r>
        <w:rPr>
          <w:rFonts w:hint="eastAsia"/>
        </w:rPr>
        <w:t>　　第二节 国内外冲击台技术差异与原因</w:t>
      </w:r>
      <w:r>
        <w:rPr>
          <w:rFonts w:hint="eastAsia"/>
        </w:rPr>
        <w:br/>
      </w:r>
      <w:r>
        <w:rPr>
          <w:rFonts w:hint="eastAsia"/>
        </w:rPr>
        <w:t>　　第三节 冲击台技术创新与发展趋势预测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技术进步对冲击台行业的影响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一、2020-2024年冲击台市场价格走势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冲击台定价策略与方法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2023-2024年重点区域冲击台市场发展概况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2020-2024年中国冲击台行业进出口情况分析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一、2020-2024年冲击台进口规模及增长情况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一、2020-2024年冲击台出口规模及增长情况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2020-2024年中国冲击台行业总体发展与财务状况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2020-2024年中国冲击台行业规模情况</w:t>
      </w:r>
      <w:r>
        <w:rPr>
          <w:rFonts w:hint="eastAsia"/>
        </w:rPr>
        <w:br/>
      </w:r>
      <w:r>
        <w:rPr>
          <w:rFonts w:hint="eastAsia"/>
        </w:rPr>
        <w:t>　　　　一、冲击台行业企业数量规模</w:t>
      </w:r>
      <w:r>
        <w:rPr>
          <w:rFonts w:hint="eastAsia"/>
        </w:rPr>
        <w:br/>
      </w:r>
      <w:r>
        <w:rPr>
          <w:rFonts w:hint="eastAsia"/>
        </w:rPr>
        <w:t>　　　　二、冲击台行业从业人员规模</w:t>
      </w:r>
      <w:r>
        <w:rPr>
          <w:rFonts w:hint="eastAsia"/>
        </w:rPr>
        <w:br/>
      </w:r>
      <w:r>
        <w:rPr>
          <w:rFonts w:hint="eastAsia"/>
        </w:rPr>
        <w:t>　　　　三、冲击台行业市场敏感性分析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2020-2024年中国冲击台行业财务能力分析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一、冲击台行业盈利能力</w:t>
      </w:r>
      <w:r>
        <w:rPr>
          <w:rFonts w:hint="eastAsia"/>
        </w:rPr>
        <w:br/>
      </w:r>
      <w:r>
        <w:rPr>
          <w:rFonts w:hint="eastAsia"/>
        </w:rPr>
        <w:t>　　　　二、冲击台行业偿债能力</w:t>
      </w:r>
      <w:r>
        <w:rPr>
          <w:rFonts w:hint="eastAsia"/>
        </w:rPr>
        <w:br/>
      </w:r>
      <w:r>
        <w:rPr>
          <w:rFonts w:hint="eastAsia"/>
        </w:rPr>
        <w:t>　　　　三、冲击台行业营运能力</w:t>
      </w:r>
      <w:r>
        <w:rPr>
          <w:rFonts w:hint="eastAsia"/>
        </w:rPr>
        <w:br/>
      </w:r>
      <w:r>
        <w:rPr>
          <w:rFonts w:hint="eastAsia"/>
        </w:rPr>
        <w:t>　　　　四、冲击台行业发展能力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中国冲击台行业竞争格局分析</w:t>
      </w:r>
      <w:r>
        <w:rPr>
          <w:rFonts w:hint="eastAsia"/>
        </w:rPr>
        <w:br/>
      </w:r>
      <w:r>
        <w:rPr>
          <w:rFonts w:hint="eastAsia"/>
        </w:rPr>
        <w:t>　　第一节 冲击台行业竞争格局总览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2023-2024年冲击台行业竞争力分析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2020-2024年冲击台行业企业并购活动分析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2023-2024年冲击台行业会展与招投标活动分析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2024年中国冲击台企业发展企业发展策略与建议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冲击台销售模式与渠道策略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冲击台品牌与市场推广策略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冲击台研发投入与技术创新能力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冲击台合作联盟与资源整合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中国冲击台行业风险与对策</w:t>
      </w:r>
      <w:r>
        <w:rPr>
          <w:rFonts w:hint="eastAsia"/>
        </w:rPr>
        <w:br/>
      </w:r>
      <w:r>
        <w:rPr>
          <w:rFonts w:hint="eastAsia"/>
        </w:rPr>
        <w:t>　　第一节 冲击台行业SWOT分析</w:t>
      </w:r>
      <w:r>
        <w:rPr>
          <w:rFonts w:hint="eastAsia"/>
        </w:rPr>
        <w:br/>
      </w:r>
      <w:r>
        <w:rPr>
          <w:rFonts w:hint="eastAsia"/>
        </w:rPr>
        <w:t>　　　　一、冲击台行业优势</w:t>
      </w:r>
      <w:r>
        <w:rPr>
          <w:rFonts w:hint="eastAsia"/>
        </w:rPr>
        <w:br/>
      </w:r>
      <w:r>
        <w:rPr>
          <w:rFonts w:hint="eastAsia"/>
        </w:rPr>
        <w:t>　　　　二、冲击台行业劣势</w:t>
      </w:r>
      <w:r>
        <w:rPr>
          <w:rFonts w:hint="eastAsia"/>
        </w:rPr>
        <w:br/>
      </w:r>
      <w:r>
        <w:rPr>
          <w:rFonts w:hint="eastAsia"/>
        </w:rPr>
        <w:t>　　　　三、冲击台市场机会</w:t>
      </w:r>
      <w:r>
        <w:rPr>
          <w:rFonts w:hint="eastAsia"/>
        </w:rPr>
        <w:br/>
      </w:r>
      <w:r>
        <w:rPr>
          <w:rFonts w:hint="eastAsia"/>
        </w:rPr>
        <w:t>　　　　四、冲击台市场威胁</w:t>
      </w:r>
      <w:r>
        <w:rPr>
          <w:rFonts w:hint="eastAsia"/>
        </w:rPr>
        <w:br/>
      </w:r>
      <w:r>
        <w:rPr>
          <w:rFonts w:hint="eastAsia"/>
        </w:rPr>
        <w:t>　　第二节 冲击台行业风险及对策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2023-2024年冲击台行业发展环境分析</w:t>
      </w:r>
      <w:r>
        <w:rPr>
          <w:rFonts w:hint="eastAsia"/>
        </w:rPr>
        <w:br/>
      </w:r>
      <w:r>
        <w:rPr>
          <w:rFonts w:hint="eastAsia"/>
        </w:rPr>
        <w:t>　　　　一、冲击台行业主管部门与监管体制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二、冲击台行业主要法律法规及政策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三、冲击台行业标准与质量监管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2025-2031年冲击台行业发展趋势与方向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2025-2031年冲击台行业发展潜力与机遇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中:智林:－冲击台行业发展建议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冲击台行业历程</w:t>
      </w:r>
      <w:r>
        <w:rPr>
          <w:rFonts w:hint="eastAsia"/>
        </w:rPr>
        <w:br/>
      </w:r>
      <w:r>
        <w:rPr>
          <w:rFonts w:hint="eastAsia"/>
        </w:rPr>
        <w:t>　　图表 冲击台行业生命周期</w:t>
      </w:r>
      <w:r>
        <w:rPr>
          <w:rFonts w:hint="eastAsia"/>
        </w:rPr>
        <w:br/>
      </w:r>
      <w:r>
        <w:rPr>
          <w:rFonts w:hint="eastAsia"/>
        </w:rPr>
        <w:t>　　图表 冲击台行业产业链分析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2020-2024年冲击台行业市场容量分析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2020-2024年中国冲击台行业产量及增长趋势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2020-2024年中国冲击台市场需求量及增速统计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2024年中国冲击台行业需求领域分布格局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2020-2024年中国冲击台行业盈利情况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2020-2024年中国冲击台行业利润总额统计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2020-2024年中国冲击台进口金额分析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2020-2024年中国冲击台出口数量分析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2020-2024年中国冲击台出口金额分析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2024年中国冲击台进口国家及地区分析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2024年中国冲击台出口国家及地区分析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2020-2024年中国冲击台行业企业平均规模情况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冲击台企业信息</w:t>
      </w:r>
      <w:r>
        <w:rPr>
          <w:rFonts w:hint="eastAsia"/>
        </w:rPr>
        <w:br/>
      </w:r>
      <w:r>
        <w:rPr>
          <w:rFonts w:hint="eastAsia"/>
        </w:rPr>
        <w:t>　　图表 冲击台企业经营情况分析</w:t>
      </w:r>
      <w:r>
        <w:rPr>
          <w:rFonts w:hint="eastAsia"/>
        </w:rPr>
        <w:br/>
      </w:r>
      <w:r>
        <w:rPr>
          <w:rFonts w:hint="eastAsia"/>
        </w:rPr>
        <w:t>　　图表 冲击台重点企业（三）主要经济指标情况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2025-2031年中国冲击台行业市场规模预测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98143abd940ab" w:history="1">
        <w:r>
          <w:rPr>
            <w:rStyle w:val="Hyperlink"/>
          </w:rPr>
          <w:t>2025-2031年中国冲击台行业研究与发展前景分析报告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98143abd940ab" w:history="1">
        <w:r>
          <w:rPr>
            <w:rStyle w:val="Hyperlink"/>
          </w:rPr>
          <w:t>https://www.20087.com/3/57/ChongJiTaiDeQianJingQuShi.html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a1a63a514684" w:history="1">
      <w:r>
        <w:rPr>
          <w:rStyle w:val="Hyperlink"/>
        </w:rPr>
        <w:t>2025-2031年中国冲击台行业研究与发展前景分析报告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hongJiTaiDeQianJingQuShi.html" TargetMode="External" Id="R57a98143abd9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hongJiTaiDeQianJingQuShi.html" TargetMode="External" Id="Rf543a1a63a51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2024-11-21T03:09:05Z</dcterms:created>
  <dcterms:modified xsi:type="dcterms:W3CDTF">2024-11-21T04:09:05Z</dcterms:modified>
  <dc:subject>2025-2031年中国冲击台行业研究与发展前景分析报告</dc:subject>
  <dc:title>2025-2031年中国冲击台行业研究与发展前景分析报告</dc:title>
  <cp:keywords>2025-2031年中国冲击台行业研究与发展前景分析报告</cp:keywords>
  <dc:description>2025-2031年中国冲击台行业研究与发展前景分析报告</dc:description>
</cp:coreProperties>
</file>