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1e5d70baa41fa" w:history="1">
              <w:r>
                <w:rPr>
                  <w:rStyle w:val="Hyperlink"/>
                </w:rPr>
                <w:t>2025-2031年全球与中国固态干法电极设备行业现状及前景趋势分析报告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1e5d70baa41fa" w:history="1">
              <w:r>
                <w:rPr>
                  <w:rStyle w:val="Hyperlink"/>
                </w:rPr>
                <w:t>2025-2031年全球与中国固态干法电极设备行业现状及前景趋势分析报告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1e5d70baa41fa" w:history="1">
                <w:r>
                  <w:rPr>
                    <w:rStyle w:val="Hyperlink"/>
                  </w:rPr>
                  <w:t>https://www.20087.com/3/17/GuTaiGanFaDianJiSheBeiDeXianZhuangYuFaZhanQianJing.html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干法电极设备是用于制备无溶剂电极的专用装备，主要服务于下一代固态电池及高性能锂离子电池的研发与生产。该类设备摒弃传统湿法涂布工艺中使用的有机溶剂（如NMP），通过干法混合、纤维化和热压成型等步骤，将活性材料、导电剂与粘结剂直接制成自支撑电极膜，再热压转移至集流体上。此工艺避免了高能耗的烘干环节，减少环境污染与安全风险，同时有助于提升电极的压实密度与界面稳定性。固态干法电极设备多处于中试或小规模量产阶段，涵盖粉末混合机、成膜机、热压机及卷绕单元，对材料分散均匀性、膜层连续性与厚度控制要求极高。工艺参数如混合强度、纤维化程度与热压温度需精确调控，以确保电极的电子与离子导电网络完整。该技术被视为降低电池制造成本、提升能量密度与安全性的关键路径之一。</w:t>
      </w:r>
      <w:r>
        <w:rPr>
          <w:rFonts w:hint="eastAsia"/>
        </w:rPr>
        <w:br/>
      </w:r>
      <w:r>
        <w:rPr>
          <w:rFonts w:hint="eastAsia"/>
        </w:rPr>
        <w:t>　　未来，固态干法电极设备的发展将围绕工艺成熟度、生产效率与材料适配性持续突破。随着固态电池产业化进程加快，设备将向连续化、高速化与自动化方向升级，实现从原料进料到电极卷材输出的全连续生产，提升良率与产能。混合与成膜技术，如超声分散、静电纺丝或等离子处理，可能被引入以优化材料界面结合与孔隙结构。设备设计将更加注重模块化与可扩展性，支持不同材料体系（如硫化物、氧化物固态电解质）与电极配方的快速切换。在线检测系统将集成厚度测量、缺陷识别与电性能评估功能，实现过程质量闭环控制。在环保与安全方面，全封闭式设计与粉尘回收系统将降低操作风险。此外，固态干法电极设备企业将更深度参与工艺开发，提供从材料到制程的整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1e5d70baa41fa" w:history="1">
        <w:r>
          <w:rPr>
            <w:rStyle w:val="Hyperlink"/>
          </w:rPr>
          <w:t>2025-2031年全球与中国固态干法电极设备行业现状及前景趋势分析报告</w:t>
        </w:r>
      </w:hyperlink>
      <w:r>
        <w:rPr>
          <w:rFonts w:hint="eastAsia"/>
        </w:rPr>
        <w:t>》系统分析了固态干法电极设备行业的市场需求、市场规模及价格动态，全面梳理了固态干法电极设备产业链结构，并对固态干法电极设备细分市场进行了深入探究。报告基于详实数据，科学预测了固态干法电极设备市场前景与发展趋势，重点剖析了品牌竞争格局、市场集中度及重点企业的市场地位。通过SWOT分析，报告识别了行业面临的机遇与风险，并提出了针对性发展策略与建议，为固态干法电极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固态干法电极设备市场概述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按照不同产品类型，固态干法电极设备主要可以分为如下几个类别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全球不同产品类型固态干法电极设备销售额增长趋势2020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纤维化制膜设备</w:t>
      </w:r>
      <w:r>
        <w:rPr>
          <w:rFonts w:hint="eastAsia"/>
        </w:rPr>
        <w:br/>
      </w:r>
      <w:r>
        <w:rPr>
          <w:rFonts w:hint="eastAsia"/>
        </w:rPr>
        <w:t>　　　　1.2.3 辊压机设备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从不同应用，固态干法电极设备主要包括如下几个方面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全球不同应用固态干法电极设备销售额增长趋势2020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　　1.3.4 消费电池</w:t>
      </w:r>
      <w:r>
        <w:rPr>
          <w:rFonts w:hint="eastAsia"/>
        </w:rPr>
        <w:br/>
      </w:r>
      <w:r>
        <w:rPr>
          <w:rFonts w:hint="eastAsia"/>
        </w:rPr>
        <w:t>　　1.4 固态干法电极设备行业背景、发展历史、现状及趋势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固态干法电极设备行业目前现状分析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固态干法电极设备发展趋势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全球固态干法电极设备总体规模分析</w:t>
      </w:r>
      <w:r>
        <w:rPr>
          <w:rFonts w:hint="eastAsia"/>
        </w:rPr>
        <w:br/>
      </w:r>
      <w:r>
        <w:rPr>
          <w:rFonts w:hint="eastAsia"/>
        </w:rPr>
        <w:t>　　2.1 全球固态干法电极设备供需现状及预测（2020-2031）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全球固态干法电极设备产能、产量、产能利用率及发展趋势（2020-2031）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全球固态干法电极设备产量、需求量及发展趋势（2020-2031）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全球主要地区固态干法电极设备产量及发展趋势（2020-2031）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全球主要地区固态干法电极设备产量（2020-2025）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全球主要地区固态干法电极设备产量（2026-2031）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全球主要地区固态干法电极设备产量市场份额（2020-2031）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中国固态干法电极设备供需现状及预测（2020-2031）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中国固态干法电极设备产能、产量、产能利用率及发展趋势（2020-2031）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中国固态干法电极设备产量、市场需求量及发展趋势（2020-2031）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全球固态干法电极设备销量及销售额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全球市场固态干法电极设备销售额（2020-2031）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全球市场固态干法电极设备销量（2020-2031）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全球市场固态干法电极设备价格趋势（2020-2031）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全球固态干法电极设备主要地区分析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全球主要地区固态干法电极设备市场规模分析：2020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全球主要地区固态干法电极设备销售收入及市场份额（2020-2025年）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全球主要地区固态干法电极设备销售收入预测（2026-2031年）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全球主要地区固态干法电极设备销量分析：2020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全球主要地区固态干法电极设备销量及市场份额（2020-2025年）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全球主要地区固态干法电极设备销量及市场份额预测（2026-2031）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北美市场固态干法电极设备销量、收入及增长率（2020-2031）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欧洲市场固态干法电极设备销量、收入及增长率（2020-2031）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中国市场固态干法电极设备销量、收入及增长率（2020-2031）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日本市场固态干法电极设备销量、收入及增长率（2020-2031）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东南亚市场固态干法电极设备销量、收入及增长率（2020-2031）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印度市场固态干法电极设备销量、收入及增长率（2020-2031）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全球市场主要厂商固态干法电极设备产能市场份额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全球市场主要厂商固态干法电极设备销量（2020-2025）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全球市场主要厂商固态干法电极设备销量（2020-2025）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全球市场主要厂商固态干法电极设备销售收入（2020-2025）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全球市场主要厂商固态干法电极设备销售价格（2020-2025）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2024年全球主要生产商固态干法电极设备收入排名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中国市场主要厂商固态干法电极设备销量（2020-2025）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中国市场主要厂商固态干法电极设备销量（2020-2025）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中国市场主要厂商固态干法电极设备销售收入（2020-2025）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2024年中国主要生产商固态干法电极设备收入排名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中国市场主要厂商固态干法电极设备销售价格（2020-2025）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全球主要厂商固态干法电极设备总部及产地分布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全球主要厂商成立时间及固态干法电极设备商业化日期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全球主要厂商固态干法电极设备产品类型及应用</w:t>
      </w:r>
      <w:r>
        <w:rPr>
          <w:rFonts w:hint="eastAsia"/>
        </w:rPr>
        <w:br/>
      </w:r>
      <w:r>
        <w:rPr>
          <w:rFonts w:hint="eastAsia"/>
        </w:rPr>
        <w:t>　　4.7 固态干法电极设备行业集中度、竞争程度分析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固态干法电极设备行业集中度分析：2024年全球Top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全球固态干法电极设备第一梯队、第二梯队和第三梯队生产商（品牌）及市场份额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固态干法电极设备销量、收入、价格及毛利率（2020-2025）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不同产品类型固态干法电极设备分析</w:t>
      </w:r>
      <w:r>
        <w:rPr>
          <w:rFonts w:hint="eastAsia"/>
        </w:rPr>
        <w:br/>
      </w:r>
      <w:r>
        <w:rPr>
          <w:rFonts w:hint="eastAsia"/>
        </w:rPr>
        <w:t>　　6.1 全球不同产品类型固态干法电极设备销量（2020-2031）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全球不同产品类型固态干法电极设备销量及市场份额（2020-2025）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全球不同产品类型固态干法电极设备销量预测（2026-2031）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全球不同产品类型固态干法电极设备收入（2020-2031）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全球不同产品类型固态干法电极设备收入及市场份额（2020-2025）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全球不同产品类型固态干法电极设备收入预测（2026-2031）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全球不同产品类型固态干法电极设备价格走势（2020-2031）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不同应用固态干法电极设备分析</w:t>
      </w:r>
      <w:r>
        <w:rPr>
          <w:rFonts w:hint="eastAsia"/>
        </w:rPr>
        <w:br/>
      </w:r>
      <w:r>
        <w:rPr>
          <w:rFonts w:hint="eastAsia"/>
        </w:rPr>
        <w:t>　　7.1 全球不同应用固态干法电极设备销量（2020-2031）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全球不同应用固态干法电极设备销量及市场份额（2020-2025）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全球不同应用固态干法电极设备销量预测（2026-2031）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全球不同应用固态干法电极设备收入（2020-2031）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全球不同应用固态干法电极设备收入及市场份额（2020-2025）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全球不同应用固态干法电极设备收入预测（2026-2031）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全球不同应用固态干法电极设备价格走势（2020-2031）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固态干法电极设备产业链分析</w:t>
      </w:r>
      <w:r>
        <w:rPr>
          <w:rFonts w:hint="eastAsia"/>
        </w:rPr>
        <w:br/>
      </w:r>
      <w:r>
        <w:rPr>
          <w:rFonts w:hint="eastAsia"/>
        </w:rPr>
        <w:t>　　8.2 固态干法电极设备工艺制造技术分析</w:t>
      </w:r>
      <w:r>
        <w:rPr>
          <w:rFonts w:hint="eastAsia"/>
        </w:rPr>
        <w:br/>
      </w:r>
      <w:r>
        <w:rPr>
          <w:rFonts w:hint="eastAsia"/>
        </w:rPr>
        <w:t>　　8.3 固态干法电极设备产业上游供应分析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固态干法电极设备下游客户分析</w:t>
      </w:r>
      <w:r>
        <w:rPr>
          <w:rFonts w:hint="eastAsia"/>
        </w:rPr>
        <w:br/>
      </w:r>
      <w:r>
        <w:rPr>
          <w:rFonts w:hint="eastAsia"/>
        </w:rPr>
        <w:t>　　8.5 固态干法电极设备销售渠道分析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固态干法电极设备行业发展机遇及主要驱动因素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固态干法电极设备行业发展面临的风险</w:t>
      </w:r>
      <w:r>
        <w:rPr>
          <w:rFonts w:hint="eastAsia"/>
        </w:rPr>
        <w:br/>
      </w:r>
      <w:r>
        <w:rPr>
          <w:rFonts w:hint="eastAsia"/>
        </w:rPr>
        <w:t>　　9.3 固态干法电极设备行业政策分析</w:t>
      </w:r>
      <w:r>
        <w:rPr>
          <w:rFonts w:hint="eastAsia"/>
        </w:rPr>
        <w:br/>
      </w:r>
      <w:r>
        <w:rPr>
          <w:rFonts w:hint="eastAsia"/>
        </w:rPr>
        <w:t>　　9.4 固态干法电极设备中国企业SWOT分析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全球不同产品类型固态干法电极设备销售额增长（CAGR）趋势2020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固态干法电极设备行业目前发展现状</w:t>
      </w:r>
      <w:r>
        <w:rPr>
          <w:rFonts w:hint="eastAsia"/>
        </w:rPr>
        <w:br/>
      </w:r>
      <w:r>
        <w:rPr>
          <w:rFonts w:hint="eastAsia"/>
        </w:rPr>
        <w:t>　　表 4： 固态干法电极设备发展趋势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全球主要地区固态干法电极设备产量增速（CAGR）：（2020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全球主要地区固态干法电极设备产量（2020-2025）&amp;（台）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全球主要地区固态干法电极设备产量（2026-2031）&amp;（台）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全球主要地区固态干法电极设备产量市场份额（2020-2025）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全球主要地区固态干法电极设备产量（2026-2031）&amp;（台）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全球主要地区固态干法电极设备销售收入增速：（2020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全球主要地区固态干法电极设备销售收入（2020-2025）&amp;（百万美元）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全球主要地区固态干法电极设备销售收入市场份额（2020-2025）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全球主要地区固态干法电极设备收入（2026-2031）&amp;（百万美元）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全球主要地区固态干法电极设备收入市场份额（2026-2031）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全球主要地区固态干法电极设备销量（台）：2020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全球主要地区固态干法电极设备销量（2020-2025）&amp;（台）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全球主要地区固态干法电极设备销量市场份额（2020-2025）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全球主要地区固态干法电极设备销量（2026-2031）&amp;（台）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全球主要地区固态干法电极设备销量份额（2026-2031）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全球市场主要厂商固态干法电极设备产能（2024-2025）&amp;（台）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全球市场主要厂商固态干法电极设备销量（2020-2025）&amp;（台）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全球市场主要厂商固态干法电极设备销量市场份额（2020-2025）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全球市场主要厂商固态干法电极设备销售收入（2020-2025）&amp;（百万美元）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全球市场主要厂商固态干法电极设备销售收入市场份额（2020-2025）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全球市场主要厂商固态干法电极设备销售价格（2020-2025）&amp;（美元/台）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2024年全球主要生产商固态干法电极设备收入排名（百万美元）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中国市场主要厂商固态干法电极设备销量（2020-2025）&amp;（台）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中国市场主要厂商固态干法电极设备销量市场份额（2020-2025）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中国市场主要厂商固态干法电极设备销售收入（2020-2025）&amp;（百万美元）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中国市场主要厂商固态干法电极设备销售收入市场份额（2020-2025）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2024年中国主要生产商固态干法电极设备收入排名（百万美元）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中国市场主要厂商固态干法电极设备销售价格（2020-2025）&amp;（美元/台）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全球主要厂商固态干法电极设备总部及产地分布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全球主要厂商成立时间及固态干法电极设备商业化日期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全球主要厂商固态干法电极设备产品类型及应用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2024年全球固态干法电极设备主要厂商市场地位（第一梯队、第二梯队和第三梯队）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全球固态干法电极设备市场投资、并购等现状分析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固态干法电极设备生产基地、销售区域、竞争对手及市场地位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固态干法电极设备产品规格、参数及市场应用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固态干法电极设备销量（台）、收入（百万美元）、价格（美元/台）及毛利率（2020-2025）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全球不同产品类型固态干法电极设备销量（2020-2025年）&amp;（台）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全球不同产品类型固态干法电极设备销量市场份额（2020-2025）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全球不同产品类型固态干法电极设备销量预测（2026-2031）&amp;（台）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全球市场不同产品类型固态干法电极设备销量市场份额预测（2026-2031）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全球不同产品类型固态干法电极设备收入（2020-2025年）&amp;（百万美元）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全球不同产品类型固态干法电极设备收入市场份额（2020-2025）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全球不同产品类型固态干法电极设备收入预测（2026-2031）&amp;（百万美元）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全球不同产品类型固态干法电极设备收入市场份额预测（2026-2031）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全球不同应用固态干法电极设备销量（2020-2025年）&amp;（台）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全球不同应用固态干法电极设备销量市场份额（2020-2025）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全球不同应用固态干法电极设备销量预测（2026-2031）&amp;（台）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全球市场不同应用固态干法电极设备销量市场份额预测（2026-2031）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全球不同应用固态干法电极设备收入（2020-2025年）&amp;（百万美元）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全球不同应用固态干法电极设备收入市场份额（2020-2025）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全球不同应用固态干法电极设备收入预测（2026-2031）&amp;（百万美元）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全球不同应用固态干法电极设备收入市场份额预测（2026-2031）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固态干法电极设备上游原料供应商及联系方式列表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固态干法电极设备典型客户列表</w:t>
      </w:r>
      <w:r>
        <w:rPr>
          <w:rFonts w:hint="eastAsia"/>
        </w:rPr>
        <w:br/>
      </w:r>
      <w:r>
        <w:rPr>
          <w:rFonts w:hint="eastAsia"/>
        </w:rPr>
        <w:t>　　表 156： 固态干法电极设备主要销售模式及销售渠道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固态干法电极设备行业发展机遇及主要驱动因素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固态干法电极设备行业发展面临的风险</w:t>
      </w:r>
      <w:r>
        <w:rPr>
          <w:rFonts w:hint="eastAsia"/>
        </w:rPr>
        <w:br/>
      </w:r>
      <w:r>
        <w:rPr>
          <w:rFonts w:hint="eastAsia"/>
        </w:rPr>
        <w:t>　　表 159： 固态干法电极设备行业政策分析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固态干法电极设备产品图片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全球不同产品类型固态干法电极设备销售额2020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全球不同产品类型固态干法电极设备市场份额2024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纤维化制膜设备产品图片</w:t>
      </w:r>
      <w:r>
        <w:rPr>
          <w:rFonts w:hint="eastAsia"/>
        </w:rPr>
        <w:br/>
      </w:r>
      <w:r>
        <w:rPr>
          <w:rFonts w:hint="eastAsia"/>
        </w:rPr>
        <w:t>　　图 5： 辊压机设备产品图片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全球不同应用固态干法电极设备市场份额2024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动力电池</w:t>
      </w:r>
      <w:r>
        <w:rPr>
          <w:rFonts w:hint="eastAsia"/>
        </w:rPr>
        <w:br/>
      </w:r>
      <w:r>
        <w:rPr>
          <w:rFonts w:hint="eastAsia"/>
        </w:rPr>
        <w:t>　　图 10： 储能电池</w:t>
      </w:r>
      <w:r>
        <w:rPr>
          <w:rFonts w:hint="eastAsia"/>
        </w:rPr>
        <w:br/>
      </w:r>
      <w:r>
        <w:rPr>
          <w:rFonts w:hint="eastAsia"/>
        </w:rPr>
        <w:t>　　图 11： 消费电池</w:t>
      </w:r>
      <w:r>
        <w:rPr>
          <w:rFonts w:hint="eastAsia"/>
        </w:rPr>
        <w:br/>
      </w:r>
      <w:r>
        <w:rPr>
          <w:rFonts w:hint="eastAsia"/>
        </w:rPr>
        <w:t>　　图 12： 全球固态干法电极设备产能、产量、产能利用率及发展趋势（2020-2031）&amp;（台）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全球固态干法电极设备产量、需求量及发展趋势（2020-2031）&amp;（台）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全球主要地区固态干法电极设备产量（2020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全球主要地区固态干法电极设备产量市场份额（2020-2031）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中国固态干法电极设备产能、产量、产能利用率及发展趋势（2020-2031）&amp;（台）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中国固态干法电极设备产量、市场需求量及发展趋势（2020-2031）&amp;（台）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全球固态干法电极设备市场销售额及增长率：（2020-2031）&amp;（百万美元）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全球市场固态干法电极设备市场规模：2020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全球市场固态干法电极设备销量及增长率（2020-2031）&amp;（台）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全球市场固态干法电极设备价格趋势（2020-2031）&amp;（美元/台）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全球主要地区固态干法电极设备销售收入（2020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全球主要地区固态干法电极设备销售收入市场份额（2020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北美市场固态干法电极设备销量及增长率（2020-2031）&amp;（台）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北美市场固态干法电极设备收入及增长率（2020-2031）&amp;（百万美元）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欧洲市场固态干法电极设备销量及增长率（2020-2031）&amp;（台）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欧洲市场固态干法电极设备收入及增长率（2020-2031）&amp;（百万美元）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中国市场固态干法电极设备销量及增长率（2020-2031）&amp;（台）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中国市场固态干法电极设备收入及增长率（2020-2031）&amp;（百万美元）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日本市场固态干法电极设备销量及增长率（2020-2031）&amp;（台）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日本市场固态干法电极设备收入及增长率（2020-2031）&amp;（百万美元）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东南亚市场固态干法电极设备销量及增长率（2020-2031）&amp;（台）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东南亚市场固态干法电极设备收入及增长率（2020-2031）&amp;（百万美元）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印度市场固态干法电极设备销量及增长率（2020-2031）&amp;（台）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印度市场固态干法电极设备收入及增长率（2020-2031）&amp;（百万美元）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2024年全球市场主要厂商固态干法电极设备销量市场份额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2024年全球市场主要厂商固态干法电极设备收入市场份额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2024年中国市场主要厂商固态干法电极设备销量市场份额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2024年中国市场主要厂商固态干法电极设备收入市场份额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2024年全球前五大生产商固态干法电极设备市场份额</w:t>
      </w:r>
      <w:r>
        <w:rPr>
          <w:rFonts w:hint="eastAsia"/>
        </w:rPr>
        <w:br/>
      </w:r>
      <w:r>
        <w:rPr>
          <w:rFonts w:hint="eastAsia"/>
        </w:rPr>
        <w:t>　　图 41： 2024年全球固态干法电极设备第一梯队、第二梯队和第三梯队厂商及市场份额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全球不同产品类型固态干法电极设备价格走势（2020-2031）&amp;（美元/台）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全球不同应用固态干法电极设备价格走势（2020-2031）&amp;（美元/台）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固态干法电极设备产业链</w:t>
      </w:r>
      <w:r>
        <w:rPr>
          <w:rFonts w:hint="eastAsia"/>
        </w:rPr>
        <w:br/>
      </w:r>
      <w:r>
        <w:rPr>
          <w:rFonts w:hint="eastAsia"/>
        </w:rPr>
        <w:t>　　图 45： 固态干法电极设备中国企业SWOT分析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1e5d70baa41fa" w:history="1">
        <w:r>
          <w:rPr>
            <w:rStyle w:val="Hyperlink"/>
          </w:rPr>
          <w:t>2025-2031年全球与中国固态干法电极设备行业现状及前景趋势分析报告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1e5d70baa41fa" w:history="1">
        <w:r>
          <w:rPr>
            <w:rStyle w:val="Hyperlink"/>
          </w:rPr>
          <w:t>https://www.20087.com/3/17/GuTaiGanFaDianJiSheBeiDeXianZhuangYuFaZhanQianJing.html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2015f921347be" w:history="1">
      <w:r>
        <w:rPr>
          <w:rStyle w:val="Hyperlink"/>
        </w:rPr>
        <w:t>2025-2031年全球与中国固态干法电极设备行业现状及前景趋势分析报告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uTaiGanFaDianJiSheBeiDeXianZhuangYuFaZhanQianJing.html" TargetMode="External" Id="R5171e5d70baa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uTaiGanFaDianJiSheBeiDeXianZhuangYuFaZhanQianJing.html" TargetMode="External" Id="R7222015f9213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2025-08-15T04:52:05Z</dcterms:created>
  <dcterms:modified xsi:type="dcterms:W3CDTF">2025-08-15T05:52:05Z</dcterms:modified>
  <dc:subject>2025-2031年全球与中国固态干法电极设备行业现状及前景趋势分析报告</dc:subject>
  <dc:title>2025-2031年全球与中国固态干法电极设备行业现状及前景趋势分析报告</dc:title>
  <cp:keywords>2025-2031年全球与中国固态干法电极设备行业现状及前景趋势分析报告</cp:keywords>
  <dc:description>2025-2031年全球与中国固态干法电极设备行业现状及前景趋势分析报告</dc:description>
</cp:coreProperties>
</file>