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f62af44df4809" w:history="1">
              <w:r>
                <w:rPr>
                  <w:rStyle w:val="Hyperlink"/>
                </w:rPr>
                <w:t>2024-2030年中国射频电感器市场现状与前景趋势分析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f62af44df4809" w:history="1">
              <w:r>
                <w:rPr>
                  <w:rStyle w:val="Hyperlink"/>
                </w:rPr>
                <w:t>2024-2030年中国射频电感器市场现状与前景趋势分析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f62af44df4809" w:history="1">
                <w:r>
                  <w:rPr>
                    <w:rStyle w:val="Hyperlink"/>
                  </w:rPr>
                  <w:t>https://www.20087.com/3/37/ShePinDianGanQiHangYeQianJingQuShi.html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感器是无线通信设备、雷达系统和卫星通讯中不可或缺的元件，用于滤波、调谐和信号处理。近年来，随着5G、物联网和空间技术的快速发展，对射频电感器的性能要求越来越高，如高频响应、低损耗和小型化。通过采用新型材料（如铁氧体、超导体）和先进制造技术（如薄膜沉积、微机电系统），射频电感器的性能得到了显著提升，满足了现代通信系统的需求。</w:t>
      </w:r>
      <w:r>
        <w:rPr>
          <w:rFonts w:hint="eastAsia"/>
        </w:rPr>
        <w:br/>
      </w:r>
      <w:r>
        <w:rPr>
          <w:rFonts w:hint="eastAsia"/>
        </w:rPr>
        <w:t>　　未来，射频电感器的发展将更加侧重于高性能和多功能集成。高性能方面，继续探索新材料和结构设计，以实现更高的工作频率、更宽的带宽和更低的插入损耗。多功能集成方面，射频电感器将与电容、晶体管等元件集成在一个芯片上，形成射频集成电路（RFIC），减少系统尺寸，提高集成度和可靠性。此外，随着太赫兹技术和量子通信的发展，射频电感器将面临新的挑战和机遇，需研发适应未来通信标准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f62af44df4809" w:history="1">
        <w:r>
          <w:rPr>
            <w:rStyle w:val="Hyperlink"/>
          </w:rPr>
          <w:t>2024-2030年中国射频电感器市场现状与前景趋势分析</w:t>
        </w:r>
      </w:hyperlink>
      <w:r>
        <w:rPr>
          <w:rFonts w:hint="eastAsia"/>
        </w:rPr>
        <w:t>》在多年射频电感器行业研究的基础上，结合中国射频电感器行业市场的发展现状，通过资深研究团队对射频电感器市场资料进行整理，并依托国家权威数据资源和长期市场监测的数据库，对射频电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8f62af44df4809" w:history="1">
        <w:r>
          <w:rPr>
            <w:rStyle w:val="Hyperlink"/>
          </w:rPr>
          <w:t>2024-2030年中国射频电感器市场现状与前景趋势分析</w:t>
        </w:r>
      </w:hyperlink>
      <w:r>
        <w:rPr>
          <w:rFonts w:hint="eastAsia"/>
        </w:rPr>
        <w:t>》可以帮助投资者准确把握射频电感器行业的市场现状，为投资者进行投资作出射频电感器行业前景预判，挖掘射频电感器行业投资价值，同时提出射频电感器行业投资策略、营销策略等方面的建议。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射频电感器行业界定</w:t>
      </w:r>
      <w:r>
        <w:rPr>
          <w:rFonts w:hint="eastAsia"/>
        </w:rPr>
        <w:br/>
      </w:r>
      <w:r>
        <w:rPr>
          <w:rFonts w:hint="eastAsia"/>
        </w:rPr>
        <w:t>　　第一节 射频电感器行业定义</w:t>
      </w:r>
      <w:r>
        <w:rPr>
          <w:rFonts w:hint="eastAsia"/>
        </w:rPr>
        <w:br/>
      </w:r>
      <w:r>
        <w:rPr>
          <w:rFonts w:hint="eastAsia"/>
        </w:rPr>
        <w:t>　　第二节 射频电感器行业特点分析</w:t>
      </w:r>
      <w:r>
        <w:rPr>
          <w:rFonts w:hint="eastAsia"/>
        </w:rPr>
        <w:br/>
      </w:r>
      <w:r>
        <w:rPr>
          <w:rFonts w:hint="eastAsia"/>
        </w:rPr>
        <w:t>　　第三节 射频电感器行业发展历程</w:t>
      </w:r>
      <w:r>
        <w:rPr>
          <w:rFonts w:hint="eastAsia"/>
        </w:rPr>
        <w:br/>
      </w:r>
      <w:r>
        <w:rPr>
          <w:rFonts w:hint="eastAsia"/>
        </w:rPr>
        <w:t>　　第四节 射频电感器产业链分析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2023-2024年国外射频电感器行业发展态势分析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国外射频电感器行业总体情况</w:t>
      </w:r>
      <w:r>
        <w:rPr>
          <w:rFonts w:hint="eastAsia"/>
        </w:rPr>
        <w:br/>
      </w:r>
      <w:r>
        <w:rPr>
          <w:rFonts w:hint="eastAsia"/>
        </w:rPr>
        <w:t>　　第二节 射频电感器行业重点国家、地区市场分析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国外射频电感器行业发展前景预测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射频电感器行业经济环境分析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一、射频电感器行业相关政策</w:t>
      </w:r>
      <w:r>
        <w:rPr>
          <w:rFonts w:hint="eastAsia"/>
        </w:rPr>
        <w:br/>
      </w:r>
      <w:r>
        <w:rPr>
          <w:rFonts w:hint="eastAsia"/>
        </w:rPr>
        <w:t>　　　　二、射频电感器行业相关标准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射频电感器行业技术发展现状及趋势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当前我国射频电感器技术发展现状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中外射频电感器技术差距及产生差距的主要原因分析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提高我国射频电感器技术的对策</w:t>
      </w:r>
      <w:r>
        <w:rPr>
          <w:rFonts w:hint="eastAsia"/>
        </w:rPr>
        <w:br/>
      </w:r>
      <w:r>
        <w:rPr>
          <w:rFonts w:hint="eastAsia"/>
        </w:rPr>
        <w:t>　　第四节 我国射频电感器研发、设计发展趋势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中国射频电感器行业市场规模情况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中国射频电感器行业市场需求状况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一、2019-2024年射频电感器行业市场需求情况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二、射频电感器行业市场需求特点分析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三、2024-2030年射频电感器行业市场需求预测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中国射频电感器行业市场供给状况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一、2019-2024年射频电感器行业市场供给情况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二、射频电感器行业市场供给特点分析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三、2024-2030年射频电感器行业市场供给预测</w:t>
      </w:r>
      <w:r>
        <w:rPr>
          <w:rFonts w:hint="eastAsia"/>
        </w:rPr>
        <w:br/>
      </w:r>
      <w:r>
        <w:rPr>
          <w:rFonts w:hint="eastAsia"/>
        </w:rPr>
        <w:t>　　第四节 射频电感器行业市场供需平衡状况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射频电感器行业出口情况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一、2019-2024年射频电感器行业出口情况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三、2024-2030年射频电感器行业出口情况预测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射频电感器行业进口情况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一、2019-2024年射频电感器行业进口情况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三、2024-2030年射频电感器行业进口情况预测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射频电感器行业进出口面临的挑战及对策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一、射频电感器市场价格特征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二、当前射频电感器市场价格评述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三、影响射频电感器市场价格因素分析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中国射频电感器行业重点区域市场分析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射频电感器行业区域市场分布情况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射频电感器行业细分市场调研分析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射频电感器细分产品（一）市场调研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射频电感器细分产品（二）市场调研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射频电感器行业上、下游市场分析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射频电感器行业上游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射频电感器行业下游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射频电感器重点企业（一）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射频电感器重点企业（二）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射频电感器重点企业（三）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射频电感器重点企业（四）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射频电感器重点企业（五）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射频电感器重点企业（六）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2024-2030年射频电感器行业发展环境分析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2024-2030年射频电感器行业投资特性分析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一、射频电感器行业进入壁垒</w:t>
      </w:r>
      <w:r>
        <w:rPr>
          <w:rFonts w:hint="eastAsia"/>
        </w:rPr>
        <w:br/>
      </w:r>
      <w:r>
        <w:rPr>
          <w:rFonts w:hint="eastAsia"/>
        </w:rPr>
        <w:t>　　　　二、射频电感器行业盈利模式</w:t>
      </w:r>
      <w:r>
        <w:rPr>
          <w:rFonts w:hint="eastAsia"/>
        </w:rPr>
        <w:br/>
      </w:r>
      <w:r>
        <w:rPr>
          <w:rFonts w:hint="eastAsia"/>
        </w:rPr>
        <w:t>　　　　三、射频电感器行业盈利因素</w:t>
      </w:r>
      <w:r>
        <w:rPr>
          <w:rFonts w:hint="eastAsia"/>
        </w:rPr>
        <w:br/>
      </w:r>
      <w:r>
        <w:rPr>
          <w:rFonts w:hint="eastAsia"/>
        </w:rPr>
        <w:t>　　第三节 射频电感器行业“波特五力模型”分析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射频电感器企业竞争策略分析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射频电感器市场竞争策略分析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一、2024-2030年中国射频电感器市场增长潜力分析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二、2024-2030年中国射频电感器主要潜力品种分析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三、现有射频电感器产品竞争策略分析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四、潜力射频电感器品种竞争策略选择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一、2024-2030年我国射频电感器市场竞争趋势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二、2024-2030年射频电感器行业竞争格局展望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三、2024-2030年射频电感器行业竞争策略分析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四、2024-2030年射频电感器企业竞争策略分析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2024-2030年中国射频电感器行业发展趋势分析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一、2024-2030年射频电感器技术发展趋势分析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二、2024-2030年射频电感器产品发展趋势分析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三、2024-2030年射频电感器行业竞争格局展望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2024-2030年中国射频电感器市场趋势分析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一、2024-2030年射频电感器发展趋势预测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二、2024-2030年射频电感器市场前景分析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三、2024-2030年射频电感器产业政策趋向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2024-2030年射频电感器行业投资价值评估分析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射频电感器行业发展建议分析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射频电感器行业研究结论及建议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射频电感器细分行业研究结论及建议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射频电感器行业竞争策略总结及建议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射频电感器行业历程</w:t>
      </w:r>
      <w:r>
        <w:rPr>
          <w:rFonts w:hint="eastAsia"/>
        </w:rPr>
        <w:br/>
      </w:r>
      <w:r>
        <w:rPr>
          <w:rFonts w:hint="eastAsia"/>
        </w:rPr>
        <w:t>　　图表 射频电感器行业生命周期</w:t>
      </w:r>
      <w:r>
        <w:rPr>
          <w:rFonts w:hint="eastAsia"/>
        </w:rPr>
        <w:br/>
      </w:r>
      <w:r>
        <w:rPr>
          <w:rFonts w:hint="eastAsia"/>
        </w:rPr>
        <w:t>　　图表 射频电感器行业产业链分析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2019-2024年中国射频电感器出口金额分析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2024-2030年中国射频电感器市场前景分析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f62af44df4809" w:history="1">
        <w:r>
          <w:rPr>
            <w:rStyle w:val="Hyperlink"/>
          </w:rPr>
          <w:t>2024-2030年中国射频电感器市场现状与前景趋势分析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f62af44df4809" w:history="1">
        <w:r>
          <w:rPr>
            <w:rStyle w:val="Hyperlink"/>
          </w:rPr>
          <w:t>https://www.20087.com/3/37/ShePinDianGanQiHangYeQianJingQuShi.html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a1fce6d44978" w:history="1">
      <w:r>
        <w:rPr>
          <w:rStyle w:val="Hyperlink"/>
        </w:rPr>
        <w:t>2024-2030年中国射频电感器市场现状与前景趋势分析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PinDianGanQiHangYeQianJingQuShi.html" TargetMode="External" Id="R748f62af44df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PinDianGanQiHangYeQianJingQuShi.html" TargetMode="External" Id="R5109a1fce6d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2024-05-15T07:15:00Z</dcterms:created>
  <dcterms:modified xsi:type="dcterms:W3CDTF">2024-05-15T08:15:00Z</dcterms:modified>
  <dc:subject>2024-2030年中国射频电感器市场现状与前景趋势分析</dc:subject>
  <dc:title>2024-2030年中国射频电感器市场现状与前景趋势分析</dc:title>
  <cp:keywords>2024-2030年中国射频电感器市场现状与前景趋势分析</cp:keywords>
  <dc:description>2024-2030年中国射频电感器市场现状与前景趋势分析</dc:description>
</cp:coreProperties>
</file>