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7d0d1a6134918" w:history="1">
              <w:r>
                <w:rPr>
                  <w:rStyle w:val="Hyperlink"/>
                </w:rPr>
                <w:t>2026-2032年全球与中国快恢复二极管行业市场分析及前景趋势报告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7d0d1a6134918" w:history="1">
              <w:r>
                <w:rPr>
                  <w:rStyle w:val="Hyperlink"/>
                </w:rPr>
                <w:t>2026-2032年全球与中国快恢复二极管行业市场分析及前景趋势报告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7d0d1a6134918" w:history="1">
                <w:r>
                  <w:rPr>
                    <w:rStyle w:val="Hyperlink"/>
                  </w:rPr>
                  <w:t>https://www.20087.com/3/17/KuaiHuiFuErJiGuanHangYeQianJing.html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恢复二极管是一种关键功率半导体器件，广泛应用于电源变换器、逆变器、整流电路、感应加热设备及电机驱动系统中。其主要特性是在正向导通状态下具有较低压降，而在反向恢复过程中能够快速切断电流，减少开关损耗，提高系统效率。目前，快恢复二极管基于硅基工艺制造，并逐步向超快恢复（UFRD）和碳化硅（SiC）材料过渡，以满足高频、高效、高温工作条件下的性能需求。然而，在大电流工况下仍存在热稳定性下降、恢复时间不一致及电磁干扰等问题，限制了其在高端电力电子设备中的全面应用。</w:t>
      </w:r>
      <w:r>
        <w:rPr>
          <w:rFonts w:hint="eastAsia"/>
        </w:rPr>
        <w:br/>
      </w:r>
      <w:r>
        <w:rPr>
          <w:rFonts w:hint="eastAsia"/>
        </w:rPr>
        <w:t>　　未来，快恢复二极管的发展将聚焦于宽禁带材料应用、封装技术革新与智能集成方向深化推进。一方面，随着碳化硅、氮化镓等第三代半导体材料的成熟，新一代快恢复二极管将在耐压等级、恢复速度与能效表现方面实现跨越式提升；另一方面，结合先进封装技术与芯片级集成策略，未来的器件将具备更优异的散热能力与更高的功率密度。此外，在“双碳”战略推动下，快恢复二极管将在新能源发电、电动汽车充电模块、智能电网等领域发挥更大作用，成为构建绿色能源体系的重要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7d0d1a6134918" w:history="1">
        <w:r>
          <w:rPr>
            <w:rStyle w:val="Hyperlink"/>
          </w:rPr>
          <w:t>2026-2032年全球与中国快恢复二极管行业市场分析及前景趋势报告</w:t>
        </w:r>
      </w:hyperlink>
      <w:r>
        <w:rPr>
          <w:rFonts w:hint="eastAsia"/>
        </w:rPr>
        <w:t>》基于多年市场监测与行业研究，全面分析了快恢复二极管行业的现状、市场需求及市场规模，详细解读了快恢复二极管产业链结构、价格趋势及细分市场特点。报告科学预测了行业前景与发展方向，重点剖析了品牌竞争格局、市场集中度及主要企业的经营表现，并通过SWOT分析揭示了快恢复二极管行业机遇与风险。为投资者和决策者提供专业、客观的战略建议，是把握快恢复二极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按产品类型细分，全球快恢复二极管市场规模2021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单快恢复二极管</w:t>
      </w:r>
      <w:r>
        <w:rPr>
          <w:rFonts w:hint="eastAsia"/>
        </w:rPr>
        <w:br/>
      </w:r>
      <w:r>
        <w:rPr>
          <w:rFonts w:hint="eastAsia"/>
        </w:rPr>
        <w:t>　　　　1.3.3 双共恢复二极管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按应用细分，全球快恢复二极管市场规模2021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汽车与运输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可再生能源和电网</w:t>
      </w:r>
      <w:r>
        <w:rPr>
          <w:rFonts w:hint="eastAsia"/>
        </w:rPr>
        <w:br/>
      </w:r>
      <w:r>
        <w:rPr>
          <w:rFonts w:hint="eastAsia"/>
        </w:rPr>
        <w:t>　　　　1.4.5 工业驱动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快恢复二极管行业发展总体概况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快恢复二极管行业发展主要特点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快恢复二极管行业发展影响因素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快恢复二极管有利因素</w:t>
      </w:r>
      <w:r>
        <w:rPr>
          <w:rFonts w:hint="eastAsia"/>
        </w:rPr>
        <w:br/>
      </w:r>
      <w:r>
        <w:rPr>
          <w:rFonts w:hint="eastAsia"/>
        </w:rPr>
        <w:t>　　　　1.5.3 .2 快恢复二极管不利因素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全球市场，近三年快恢复二极管主要企业占有率及排名（按销量）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快恢复二极管主要企业在国际市场占有率（按销量，2023-2026）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2025年快恢复二极管主要企业在国际市场排名（按销量）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全球市场主要企业快恢复二极管销量（2023-2026）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全球市场，近三年快恢复二极管主要企业占有率及排名（按收入）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快恢复二极管主要企业在国际市场占有率（按收入，2023-2026）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2025年快恢复二极管主要企业在国际市场排名（按收入）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全球市场主要企业快恢复二极管销售收入（2023-2026）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全球市场主要企业快恢复二极管销售价格（2023-2026）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中国市场，近三年快恢复二极管主要企业占有率及排名（按销量）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快恢复二极管主要企业在中国市场占有率（按销量，2023-2026）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2025年快恢复二极管主要企业在中国市场排名（按销量）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中国市场主要企业快恢复二极管销量（2023-2026）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中国市场，近三年快恢复二极管主要企业占有率及排名（按收入）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快恢复二极管主要企业在中国市场占有率（按收入，2023-2026）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2025年快恢复二极管主要企业在中国市场排名（按收入）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中国市场主要企业快恢复二极管销售收入（2023-2026）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全球主要厂商快恢复二极管总部及产地分布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全球主要厂商成立时间及快恢复二极管商业化日期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全球主要厂商快恢复二极管产品类型及应用</w:t>
      </w:r>
      <w:r>
        <w:rPr>
          <w:rFonts w:hint="eastAsia"/>
        </w:rPr>
        <w:br/>
      </w:r>
      <w:r>
        <w:rPr>
          <w:rFonts w:hint="eastAsia"/>
        </w:rPr>
        <w:t>　　2.9 快恢复二极管行业集中度、竞争程度分析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快恢复二极管行业集中度分析：2025年全球Top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全球快恢复二极管第一梯队、第二梯队和第三梯队生产商（品牌）及市场份额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全球快恢复二极管总体规模分析</w:t>
      </w:r>
      <w:r>
        <w:rPr>
          <w:rFonts w:hint="eastAsia"/>
        </w:rPr>
        <w:br/>
      </w:r>
      <w:r>
        <w:rPr>
          <w:rFonts w:hint="eastAsia"/>
        </w:rPr>
        <w:t>　　3.1 全球快恢复二极管供需现状及预测（2021-2032）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全球快恢复二极管产能、产量、产能利用率及发展趋势（2021-2032）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全球快恢复二极管产量、需求量及发展趋势（2021-2032）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全球主要地区快恢复二极管产量及发展趋势（2021-2032）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全球主要地区快恢复二极管产量（2021-2026）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全球主要地区快恢复二极管产量（2027-2032）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全球主要地区快恢复二极管产量市场份额（2021-2032）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中国快恢复二极管供需现状及预测（2021-2032）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中国快恢复二极管产能、产量、产能利用率及发展趋势（2021-2032）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中国快恢复二极管产量、市场需求量及发展趋势（2021-2032）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中国市场快恢复二极管进出口（2021-2032）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全球快恢复二极管销量及销售额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全球市场快恢复二极管销售额（2021-2032）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全球市场快恢复二极管价格趋势（2021-2032）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全球快恢复二极管主要地区分析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全球主要地区快恢复二极管市场规模分析：2021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全球主要地区快恢复二极管销售收入及市场份额（2021-2026）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全球主要地区快恢复二极管销售收入预测（2027-2032）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全球主要地区快恢复二极管销量分析：2021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全球主要地区快恢复二极管销量及市场份额预测（2027-2032）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不同产品类型快恢复二极管分析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全球不同产品类型快恢复二极管销量预测（2027-2032）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全球不同产品类型快恢复二极管收入（2021-2032）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全球不同产品类型快恢复二极管收入及市场份额（2021-2026）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全球不同产品类型快恢复二极管收入预测（2027-2032）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全球不同产品类型快恢复二极管价格走势（2021-2032）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中国不同产品类型快恢复二极管销量预测（2027-2032）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中国不同产品类型快恢复二极管收入（2021-2032）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中国不同产品类型快恢复二极管收入及市场份额（2021-2026）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中国不同产品类型快恢复二极管收入预测（2027-2032）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不同应用快恢复二极管分析</w:t>
      </w:r>
      <w:r>
        <w:rPr>
          <w:rFonts w:hint="eastAsia"/>
        </w:rPr>
        <w:br/>
      </w:r>
      <w:r>
        <w:rPr>
          <w:rFonts w:hint="eastAsia"/>
        </w:rPr>
        <w:t>　　7.1 全球不同应用快恢复二极管销量（2021-2032）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全球不同应用快恢复二极管销量预测（2027-2032）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全球不同应用快恢复二极管收入（2021-2032）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全球不同应用快恢复二极管收入及市场份额（2021-2026）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全球不同应用快恢复二极管收入预测（2027-2032）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全球不同应用快恢复二极管价格走势（2021-2032）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中国不同应用快恢复二极管销量预测（2027-2032）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中国不同应用快恢复二极管收入（2021-2032）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中国不同应用快恢复二极管收入及市场份额（2021-2026）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中国不同应用快恢复二极管收入预测（2027-2032）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快恢复二极管行业发展趋势</w:t>
      </w:r>
      <w:r>
        <w:rPr>
          <w:rFonts w:hint="eastAsia"/>
        </w:rPr>
        <w:br/>
      </w:r>
      <w:r>
        <w:rPr>
          <w:rFonts w:hint="eastAsia"/>
        </w:rPr>
        <w:t>　　8.2 快恢复二极管行业主要驱动因素</w:t>
      </w:r>
      <w:r>
        <w:rPr>
          <w:rFonts w:hint="eastAsia"/>
        </w:rPr>
        <w:br/>
      </w:r>
      <w:r>
        <w:rPr>
          <w:rFonts w:hint="eastAsia"/>
        </w:rPr>
        <w:t>　　8.3 快恢复二极管中国企业SWOT分析</w:t>
      </w:r>
      <w:r>
        <w:rPr>
          <w:rFonts w:hint="eastAsia"/>
        </w:rPr>
        <w:br/>
      </w:r>
      <w:r>
        <w:rPr>
          <w:rFonts w:hint="eastAsia"/>
        </w:rPr>
        <w:t>　　8.4 中国快恢复二极管行业政策环境分析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快恢复二极管行业产业链简介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快恢复二极管行业供应链分析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快恢复二极管主要原料及供应情况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快恢复二极管行业采购模式</w:t>
      </w:r>
      <w:r>
        <w:rPr>
          <w:rFonts w:hint="eastAsia"/>
        </w:rPr>
        <w:br/>
      </w:r>
      <w:r>
        <w:rPr>
          <w:rFonts w:hint="eastAsia"/>
        </w:rPr>
        <w:t>　　9.3 快恢复二极管行业生产模式</w:t>
      </w:r>
      <w:r>
        <w:rPr>
          <w:rFonts w:hint="eastAsia"/>
        </w:rPr>
        <w:br/>
      </w:r>
      <w:r>
        <w:rPr>
          <w:rFonts w:hint="eastAsia"/>
        </w:rPr>
        <w:t>　　9.4 快恢复二极管行业销售模式及销售渠道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按产品类型细分，全球快恢复二极管市场规模2021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按应用细分，全球快恢复二极管市场规模（CAGR）2021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快恢复二极管行业发展主要特点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快恢复二极管行业发展有利因素分析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快恢复二极管行业发展不利因素分析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进入快恢复二极管行业壁垒</w:t>
      </w:r>
      <w:r>
        <w:rPr>
          <w:rFonts w:hint="eastAsia"/>
        </w:rPr>
        <w:br/>
      </w:r>
      <w:r>
        <w:rPr>
          <w:rFonts w:hint="eastAsia"/>
        </w:rPr>
        <w:t>　　表 7： 快恢复二极管主要企业在国际市场占有率（按销量，2023-2026）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2025年快恢复二极管主要企业在国际市场排名（按销量）&amp;（百万件）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全球市场主要企业快恢复二极管销量（2023-2026）&amp;（百万件）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快恢复二极管主要企业在国际市场占有率（按收入，2023-2026）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2025年快恢复二极管主要企业在国际市场排名（按收入）&amp;（万元）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全球市场主要企业快恢复二极管销售收入（2023-2026）&amp;（万元）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全球市场主要企业快恢复二极管销售价格（2023-2026）&amp;（US$/K Unit）</w:t>
      </w:r>
      <w:r>
        <w:rPr>
          <w:rFonts w:hint="eastAsia"/>
        </w:rPr>
        <w:br/>
      </w:r>
      <w:r>
        <w:rPr>
          <w:rFonts w:hint="eastAsia"/>
        </w:rPr>
        <w:t>　　表 14： 快恢复二极管主要企业在中国市场占有率（按销量，2023-2026）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2025年快恢复二极管主要企业在中国市场排名（按销量）&amp;（百万件）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中国市场主要企业快恢复二极管销量（2023-2026）&amp;（百万件）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快恢复二极管主要企业在中国市场占有率（按收入，2023-2026）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2025年快恢复二极管主要企业在中国市场排名（按收入）&amp;（万元）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中国市场主要企业快恢复二极管销售收入（2023-2026）&amp;（万元）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全球主要厂商快恢复二极管总部及产地分布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全球主要厂商成立时间及快恢复二极管商业化日期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全球主要厂商快恢复二极管产品类型及应用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2025年全球快恢复二极管主要厂商市场地位（第一梯队、第二梯队和第三梯队）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全球快恢复二极管市场投资、并购等现状分析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全球主要地区快恢复二极管产量增速（CAGR）：（2021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全球主要地区快恢复二极管产量（2021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全球主要地区快恢复二极管产量（2021-2026）&amp;（百万件）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全球主要地区快恢复二极管产量（2027-2032）&amp;（百万件）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全球主要地区快恢复二极管产量市场份额（2021-2026）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全球主要地区快恢复二极管产量市场份额（2027-2032）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中国市场快恢复二极管产量、销量、进出口（2021-2026）&amp;（百万件）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中国市场快恢复二极管产量、销量、进出口预测（2027-2032）&amp;（百万件）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全球主要地区快恢复二极管销售收入增速：（2021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全球主要地区快恢复二极管销售收入（2021-2026）&amp;（万元）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全球主要地区快恢复二极管销售收入市场份额（2021-2026）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全球主要地区快恢复二极管收入（2027-2032）&amp;（万元）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全球主要地区快恢复二极管收入市场份额（2027-2032）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全球主要地区快恢复二极管销量（百万件）：2021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全球主要地区快恢复二极管销量（2027-2032）&amp;（百万件）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全球主要地区快恢复二极管销量份额（2027-2032）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全球不同产品类型快恢复二极管销量预测（2027-2032）&amp;（百万件）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全球市场不同产品类型快恢复二极管销量市场份额预测（2027-2032）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全球不同产品类型快恢复二极管收入（2021-2026）&amp;（万元）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全球不同产品类型快恢复二极管收入市场份额（2021-2026）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全球不同产品类型快恢复二极管收入预测（2027-2032）&amp;（万元）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全球不同产品类型快恢复二极管收入市场份额预测（2027-2032）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中国不同产品类型快恢复二极管销量预测（2027-2032）&amp;（百万件）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全球市场不同产品类型快恢复二极管销量市场份额预测（2027-2032）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中国不同产品类型快恢复二极管收入（2021-2026）&amp;（万元）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中国不同产品类型快恢复二极管收入市场份额（2021-2026）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中国不同产品类型快恢复二极管收入预测（2027-2032）&amp;（万元）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中国不同产品类型快恢复二极管收入市场份额预测（2027-2032）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145： 全球不同应用快恢复二极管销量市场份额（2021-2026）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全球不同应用快恢复二极管销量预测（2027-2032）&amp;（百万件）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全球市场不同应用快恢复二极管销量市场份额预测（2027-2032）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全球不同应用快恢复二极管收入（2021-2026）&amp;（万元）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全球不同应用快恢复二极管收入市场份额（2021-2026）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全球不同应用快恢复二极管收入预测（2027-2032）&amp;（万元）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全球不同应用快恢复二极管收入市场份额预测（2027-2032）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153： 中国不同应用快恢复二极管销量市场份额（2021-2026）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中国不同应用快恢复二极管销量预测（2027-2032）&amp;（百万件）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中国市场不同应用快恢复二极管销量市场份额预测（2027-2032）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中国不同应用快恢复二极管收入（2021-2026）&amp;（万元）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中国不同应用快恢复二极管收入市场份额（2021-2026）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中国不同应用快恢复二极管收入预测（2027-2032）&amp;（万元）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中国不同应用快恢复二极管收入市场份额预测（2027-2032）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快恢复二极管行业发展趋势</w:t>
      </w:r>
      <w:r>
        <w:rPr>
          <w:rFonts w:hint="eastAsia"/>
        </w:rPr>
        <w:br/>
      </w:r>
      <w:r>
        <w:rPr>
          <w:rFonts w:hint="eastAsia"/>
        </w:rPr>
        <w:t>　　表 161： 快恢复二极管行业主要驱动因素</w:t>
      </w:r>
      <w:r>
        <w:rPr>
          <w:rFonts w:hint="eastAsia"/>
        </w:rPr>
        <w:br/>
      </w:r>
      <w:r>
        <w:rPr>
          <w:rFonts w:hint="eastAsia"/>
        </w:rPr>
        <w:t>　　表 162： 快恢复二极管行业供应链分析</w:t>
      </w:r>
      <w:r>
        <w:rPr>
          <w:rFonts w:hint="eastAsia"/>
        </w:rPr>
        <w:br/>
      </w:r>
      <w:r>
        <w:rPr>
          <w:rFonts w:hint="eastAsia"/>
        </w:rPr>
        <w:t>　　表 163： 快恢复二极管上游原料供应商</w:t>
      </w:r>
      <w:r>
        <w:rPr>
          <w:rFonts w:hint="eastAsia"/>
        </w:rPr>
        <w:br/>
      </w:r>
      <w:r>
        <w:rPr>
          <w:rFonts w:hint="eastAsia"/>
        </w:rPr>
        <w:t>　　表 164： 快恢复二极管主要地区不同应用客户分析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快恢复二极管典型经销商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快恢复二极管产品图片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全球不同产品类型快恢复二极管销售额2021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全球不同产品类型快恢复二极管市场份额2025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单快恢复二极管产品图片</w:t>
      </w:r>
      <w:r>
        <w:rPr>
          <w:rFonts w:hint="eastAsia"/>
        </w:rPr>
        <w:br/>
      </w:r>
      <w:r>
        <w:rPr>
          <w:rFonts w:hint="eastAsia"/>
        </w:rPr>
        <w:t>　　图 5： 双共恢复二极管产品图片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全球不同应用快恢复二极管市场份额2025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汽车与运输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可再生能源和电网</w:t>
      </w:r>
      <w:r>
        <w:rPr>
          <w:rFonts w:hint="eastAsia"/>
        </w:rPr>
        <w:br/>
      </w:r>
      <w:r>
        <w:rPr>
          <w:rFonts w:hint="eastAsia"/>
        </w:rPr>
        <w:t>　　图 11： 工业驱动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2025年全球前五大生产商快恢复二极管市场份额</w:t>
      </w:r>
      <w:r>
        <w:rPr>
          <w:rFonts w:hint="eastAsia"/>
        </w:rPr>
        <w:br/>
      </w:r>
      <w:r>
        <w:rPr>
          <w:rFonts w:hint="eastAsia"/>
        </w:rPr>
        <w:t>　　图 14： 2025年全球快恢复二极管第一梯队、第二梯队和第三梯队厂商及市场份额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全球快恢复二极管产能、产量、产能利用率及发展趋势（2021-2032）&amp;（百万件）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全球快恢复二极管产量、需求量及发展趋势（2021-2032）&amp;（百万件）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全球主要地区快恢复二极管产量市场份额（2021-2032）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中国快恢复二极管产能、产量、产能利用率及发展趋势（2021-2032）&amp;（百万件）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中国快恢复二极管产量、市场需求量及发展趋势（2021-2032）&amp;（百万件）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全球快恢复二极管市场销售额及增长率：（2021-2032）&amp;（万元）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全球市场快恢复二极管市场规模：2021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全球市场快恢复二极管价格趋势（2021-2032）&amp;（US$/K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24： 全球主要地区快恢复二极管销售收入（2021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全球主要地区快恢复二极管销售收入市场份额（2021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全球不同产品类型快恢复二极管价格走势（2021-2032）&amp;（US$/K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43： 全球不同应用快恢复二极管价格走势（2021-2032）&amp;（US$/K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44： 快恢复二极管中国企业SWOT分析</w:t>
      </w:r>
      <w:r>
        <w:rPr>
          <w:rFonts w:hint="eastAsia"/>
        </w:rPr>
        <w:br/>
      </w:r>
      <w:r>
        <w:rPr>
          <w:rFonts w:hint="eastAsia"/>
        </w:rPr>
        <w:t>　　图 45： 快恢复二极管产业链</w:t>
      </w:r>
      <w:r>
        <w:rPr>
          <w:rFonts w:hint="eastAsia"/>
        </w:rPr>
        <w:br/>
      </w:r>
      <w:r>
        <w:rPr>
          <w:rFonts w:hint="eastAsia"/>
        </w:rPr>
        <w:t>　　图 46： 快恢复二极管行业采购模式分析</w:t>
      </w:r>
      <w:r>
        <w:rPr>
          <w:rFonts w:hint="eastAsia"/>
        </w:rPr>
        <w:br/>
      </w:r>
      <w:r>
        <w:rPr>
          <w:rFonts w:hint="eastAsia"/>
        </w:rPr>
        <w:t>　　图 47： 快恢复二极管行业生产模式</w:t>
      </w:r>
      <w:r>
        <w:rPr>
          <w:rFonts w:hint="eastAsia"/>
        </w:rPr>
        <w:br/>
      </w:r>
      <w:r>
        <w:rPr>
          <w:rFonts w:hint="eastAsia"/>
        </w:rPr>
        <w:t>　　图 48： 快恢复二极管行业销售模式分析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7d0d1a6134918" w:history="1">
        <w:r>
          <w:rPr>
            <w:rStyle w:val="Hyperlink"/>
          </w:rPr>
          <w:t>2026-2032年全球与中国快恢复二极管行业市场分析及前景趋势报告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7d0d1a6134918" w:history="1">
        <w:r>
          <w:rPr>
            <w:rStyle w:val="Hyperlink"/>
          </w:rPr>
          <w:t>https://www.20087.com/3/17/KuaiHuiFuErJiGuanHangYeQianJing.html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肖特基二极管的特点、快恢复二极管型号参数对照表、快恢复二极管万用表怎样测量、快恢复二极管好坏判断、FAST是什么二极管的简称、快恢复二极管的作用是什么、快恢复二极管的书、快恢复二极管正负极、快恢复二极管代替肖特基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0c7b94b394c0d" w:history="1">
      <w:r>
        <w:rPr>
          <w:rStyle w:val="Hyperlink"/>
        </w:rPr>
        <w:t>2026-2032年全球与中国快恢复二极管行业市场分析及前景趋势报告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KuaiHuiFuErJiGuanHangYeQianJing.html" TargetMode="External" Id="R7a87d0d1a613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KuaiHuiFuErJiGuanHangYeQianJing.html" TargetMode="External" Id="R88d0c7b94b39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2025-12-31T03:33:11Z</dcterms:created>
  <dcterms:modified xsi:type="dcterms:W3CDTF">2025-12-31T04:33:11Z</dcterms:modified>
  <dc:subject>2026-2032年全球与中国快恢复二极管行业市场分析及前景趋势报告</dc:subject>
  <dc:title>2026-2032年全球与中国快恢复二极管行业市场分析及前景趋势报告</dc:title>
  <cp:keywords>2026-2032年全球与中国快恢复二极管行业市场分析及前景趋势报告</cp:keywords>
  <dc:description>2026-2032年全球与中国快恢复二极管行业市场分析及前景趋势报告</dc:description>
</cp:coreProperties>
</file>