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5608fdf9a4c43" w:history="1">
              <w:r>
                <w:rPr>
                  <w:rStyle w:val="Hyperlink"/>
                </w:rPr>
                <w:t>2026-2032年中国果刀行业现状与前景趋势分析报告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5608fdf9a4c43" w:history="1">
              <w:r>
                <w:rPr>
                  <w:rStyle w:val="Hyperlink"/>
                </w:rPr>
                <w:t>2026-2032年中国果刀行业现状与前景趋势分析报告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5608fdf9a4c43" w:history="1">
                <w:r>
                  <w:rPr>
                    <w:rStyle w:val="Hyperlink"/>
                  </w:rPr>
                  <w:t>https://www.20087.com/3/17/GuoDaoDeXianZhuangYuFaZhanQianJing.html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刀是专用于水果削皮、切片与去核的厨房小工具，通常采用不锈钢刀身配以符合人体工学的防滑手柄，强调锋利度、耐腐蚀性及使用安全性。果刀在刃口几何设计（如微锯齿或弧形刃）、材料配比（304/420不锈钢）及儿童安全结构方面持续优化，部分高端型号集成护手挡板、果核分离槽等细节功能。在健康饮食与家庭烹饪普及背景下，消费者对果刀的美观性与多功能性需求上升。然而，低价果刀普遍存在热处理不足、刃口易卷问题；同时，部分产品缺乏明确食品接触材料认证，存在重金属析出风险。</w:t>
      </w:r>
      <w:r>
        <w:rPr>
          <w:rFonts w:hint="eastAsia"/>
        </w:rPr>
        <w:br/>
      </w:r>
      <w:r>
        <w:rPr>
          <w:rFonts w:hint="eastAsia"/>
        </w:rPr>
        <w:t>　　未来，果刀将向模块化设计、智能辅助与可持续材料方向演进。可更换刀头系统支持削皮、切丁、挖球等多用途切换。嵌入式磨刀石或自锐化涂层延长使用寿命。再生不锈钢与生物基手柄材料响应环保消费趋势。在厨房教育兴起下，安全果刀将成为儿童烹饪课程标配。长远看，果刀将从基础厨具升级为健康生活方式的精致载体，在提升日常饮食体验与践行绿色家居理念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5608fdf9a4c43" w:history="1">
        <w:r>
          <w:rPr>
            <w:rStyle w:val="Hyperlink"/>
          </w:rPr>
          <w:t>2026-2032年中国果刀行业现状与前景趋势分析报告</w:t>
        </w:r>
      </w:hyperlink>
      <w:r>
        <w:rPr>
          <w:rFonts w:hint="eastAsia"/>
        </w:rPr>
        <w:t>》系统研究了果刀行业的市场运行态势，并对未来发展趋势进行了科学预测。报告包括行业基础知识、国内外环境分析、运行数据解读及产业链梳理，同时探讨了果刀市场竞争格局与重点企业的表现。基于对果刀行业的全面分析，报告展望了果刀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果刀行业概述</w:t>
      </w:r>
      <w:r>
        <w:rPr>
          <w:rFonts w:hint="eastAsia"/>
        </w:rPr>
        <w:br/>
      </w:r>
      <w:r>
        <w:rPr>
          <w:rFonts w:hint="eastAsia"/>
        </w:rPr>
        <w:t>　　第一节 果刀定义与分类</w:t>
      </w:r>
      <w:r>
        <w:rPr>
          <w:rFonts w:hint="eastAsia"/>
        </w:rPr>
        <w:br/>
      </w:r>
      <w:r>
        <w:rPr>
          <w:rFonts w:hint="eastAsia"/>
        </w:rPr>
        <w:t>　　第二节 果刀应用领域</w:t>
      </w:r>
      <w:r>
        <w:rPr>
          <w:rFonts w:hint="eastAsia"/>
        </w:rPr>
        <w:br/>
      </w:r>
      <w:r>
        <w:rPr>
          <w:rFonts w:hint="eastAsia"/>
        </w:rPr>
        <w:t>　　第三节 果刀行业经济指标分析</w:t>
      </w:r>
      <w:r>
        <w:rPr>
          <w:rFonts w:hint="eastAsia"/>
        </w:rPr>
        <w:br/>
      </w:r>
      <w:r>
        <w:rPr>
          <w:rFonts w:hint="eastAsia"/>
        </w:rPr>
        <w:t>　　　　一、果刀行业赢利性评估</w:t>
      </w:r>
      <w:r>
        <w:rPr>
          <w:rFonts w:hint="eastAsia"/>
        </w:rPr>
        <w:br/>
      </w:r>
      <w:r>
        <w:rPr>
          <w:rFonts w:hint="eastAsia"/>
        </w:rPr>
        <w:t>　　　　二、果刀行业成长速度分析</w:t>
      </w:r>
      <w:r>
        <w:rPr>
          <w:rFonts w:hint="eastAsia"/>
        </w:rPr>
        <w:br/>
      </w:r>
      <w:r>
        <w:rPr>
          <w:rFonts w:hint="eastAsia"/>
        </w:rPr>
        <w:t>　　　　三、果刀附加值提升空间探讨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四、果刀行业进入壁垒分析</w:t>
      </w:r>
      <w:r>
        <w:rPr>
          <w:rFonts w:hint="eastAsia"/>
        </w:rPr>
        <w:br/>
      </w:r>
      <w:r>
        <w:rPr>
          <w:rFonts w:hint="eastAsia"/>
        </w:rPr>
        <w:t>　　　　五、果刀行业风险性评估</w:t>
      </w:r>
      <w:r>
        <w:rPr>
          <w:rFonts w:hint="eastAsia"/>
        </w:rPr>
        <w:br/>
      </w:r>
      <w:r>
        <w:rPr>
          <w:rFonts w:hint="eastAsia"/>
        </w:rPr>
        <w:t>　　　　六、果刀行业周期性分析</w:t>
      </w:r>
      <w:r>
        <w:rPr>
          <w:rFonts w:hint="eastAsia"/>
        </w:rPr>
        <w:br/>
      </w:r>
      <w:r>
        <w:rPr>
          <w:rFonts w:hint="eastAsia"/>
        </w:rPr>
        <w:t>　　　　七、果刀行业竞争程度指标</w:t>
      </w:r>
      <w:r>
        <w:rPr>
          <w:rFonts w:hint="eastAsia"/>
        </w:rPr>
        <w:br/>
      </w:r>
      <w:r>
        <w:rPr>
          <w:rFonts w:hint="eastAsia"/>
        </w:rPr>
        <w:t>　　　　八、果刀行业成熟度综合分析</w:t>
      </w:r>
      <w:r>
        <w:rPr>
          <w:rFonts w:hint="eastAsia"/>
        </w:rPr>
        <w:br/>
      </w:r>
      <w:r>
        <w:rPr>
          <w:rFonts w:hint="eastAsia"/>
        </w:rPr>
        <w:t>　　第四节 果刀产业链及经营模式分析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2025-2026年全球果刀行业发展分析</w:t>
      </w:r>
      <w:r>
        <w:rPr>
          <w:rFonts w:hint="eastAsia"/>
        </w:rPr>
        <w:br/>
      </w:r>
      <w:r>
        <w:rPr>
          <w:rFonts w:hint="eastAsia"/>
        </w:rPr>
        <w:t>　　　　一、全球果刀行业市场规模与趋势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二、全球果刀行业发展特点</w:t>
      </w:r>
      <w:r>
        <w:rPr>
          <w:rFonts w:hint="eastAsia"/>
        </w:rPr>
        <w:br/>
      </w:r>
      <w:r>
        <w:rPr>
          <w:rFonts w:hint="eastAsia"/>
        </w:rPr>
        <w:t>　　　　三、全球果刀行业竞争格局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2026-2032年全球果刀行业发展趋势与前景预测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一、果刀行业发展趋势</w:t>
      </w:r>
      <w:r>
        <w:rPr>
          <w:rFonts w:hint="eastAsia"/>
        </w:rPr>
        <w:br/>
      </w:r>
      <w:r>
        <w:rPr>
          <w:rFonts w:hint="eastAsia"/>
        </w:rPr>
        <w:t>　　　　二、果刀行业发展潜力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2025-2026年果刀产能与投资动态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2026-2032年果刀行业产量统计与趋势预测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一、2020-2025年果刀行业产量与增长趋势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1、2020-2025年果刀产量及增长趋势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2、2020-2025年果刀细分产品产量及份额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三、2026-2032年果刀产量预测</w:t>
      </w:r>
      <w:r>
        <w:rPr>
          <w:rFonts w:hint="eastAsia"/>
        </w:rPr>
        <w:br/>
      </w:r>
      <w:r>
        <w:rPr>
          <w:rFonts w:hint="eastAsia"/>
        </w:rPr>
        <w:t>　　第三节 2026-2032年果刀市场需求与销售分析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一、2025-2026年果刀行业需求现状</w:t>
      </w:r>
      <w:r>
        <w:rPr>
          <w:rFonts w:hint="eastAsia"/>
        </w:rPr>
        <w:br/>
      </w:r>
      <w:r>
        <w:rPr>
          <w:rFonts w:hint="eastAsia"/>
        </w:rPr>
        <w:t>　　　　二、果刀客户群体与需求特点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三、2020-2025年果刀行业销售规模分析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四、2026-2032年果刀市场增长潜力与规模预测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2025-2026年果刀行业技术发展现状及趋势分析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一、2025-2026年果刀主要细分产品市场现状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一、2020-2025年果刀市场价格走势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2026-2032年果刀价格竞争态势与趋势预测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2025-2026年重点区域果刀市场发展概况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2020-2025年中国果刀行业进出口情况分析</w:t>
      </w:r>
      <w:r>
        <w:rPr>
          <w:rFonts w:hint="eastAsia"/>
        </w:rPr>
        <w:br/>
      </w:r>
      <w:r>
        <w:rPr>
          <w:rFonts w:hint="eastAsia"/>
        </w:rPr>
        <w:t>　　第一节 果刀行业进口规模与来源分析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一、2020-2025年果刀进口规模分析</w:t>
      </w:r>
      <w:r>
        <w:rPr>
          <w:rFonts w:hint="eastAsia"/>
        </w:rPr>
        <w:br/>
      </w:r>
      <w:r>
        <w:rPr>
          <w:rFonts w:hint="eastAsia"/>
        </w:rPr>
        <w:t>　　　　二、果刀主要进口来源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一、2020-2025年果刀出口规模分析</w:t>
      </w:r>
      <w:r>
        <w:rPr>
          <w:rFonts w:hint="eastAsia"/>
        </w:rPr>
        <w:br/>
      </w:r>
      <w:r>
        <w:rPr>
          <w:rFonts w:hint="eastAsia"/>
        </w:rPr>
        <w:t>　　　　二、果刀主要出口目的地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中国果刀行业总体规模分析</w:t>
      </w:r>
      <w:r>
        <w:rPr>
          <w:rFonts w:hint="eastAsia"/>
        </w:rPr>
        <w:br/>
      </w:r>
      <w:r>
        <w:rPr>
          <w:rFonts w:hint="eastAsia"/>
        </w:rPr>
        <w:t>　　　　一、果刀企业数量与结构</w:t>
      </w:r>
      <w:r>
        <w:rPr>
          <w:rFonts w:hint="eastAsia"/>
        </w:rPr>
        <w:br/>
      </w:r>
      <w:r>
        <w:rPr>
          <w:rFonts w:hint="eastAsia"/>
        </w:rPr>
        <w:t>　　　　二、果刀从业人员规模</w:t>
      </w:r>
      <w:r>
        <w:rPr>
          <w:rFonts w:hint="eastAsia"/>
        </w:rPr>
        <w:br/>
      </w:r>
      <w:r>
        <w:rPr>
          <w:rFonts w:hint="eastAsia"/>
        </w:rPr>
        <w:t>　　　　三、果刀行业资产状况</w:t>
      </w:r>
      <w:r>
        <w:rPr>
          <w:rFonts w:hint="eastAsia"/>
        </w:rPr>
        <w:br/>
      </w:r>
      <w:r>
        <w:rPr>
          <w:rFonts w:hint="eastAsia"/>
        </w:rPr>
        <w:t>　　第二节 中国果刀行业财务指标总体分析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中国果刀行业竞争格局分析</w:t>
      </w:r>
      <w:r>
        <w:rPr>
          <w:rFonts w:hint="eastAsia"/>
        </w:rPr>
        <w:br/>
      </w:r>
      <w:r>
        <w:rPr>
          <w:rFonts w:hint="eastAsia"/>
        </w:rPr>
        <w:t>　　第一节 果刀行业竞争格局总览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2025-2026年果刀行业竞争力分析</w:t>
      </w:r>
      <w:r>
        <w:rPr>
          <w:rFonts w:hint="eastAsia"/>
        </w:rPr>
        <w:br/>
      </w:r>
      <w:r>
        <w:rPr>
          <w:rFonts w:hint="eastAsia"/>
        </w:rPr>
        <w:t>　　　　一、果刀供应商议价能力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2020-2025年果刀行业企业并购活动分析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2025-2026年果刀行业会展与招投标活动分析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2026年中国果刀企业发展策略分析</w:t>
      </w:r>
      <w:r>
        <w:rPr>
          <w:rFonts w:hint="eastAsia"/>
        </w:rPr>
        <w:br/>
      </w:r>
      <w:r>
        <w:rPr>
          <w:rFonts w:hint="eastAsia"/>
        </w:rPr>
        <w:t>　　第一节 果刀市场策略分析</w:t>
      </w:r>
      <w:r>
        <w:rPr>
          <w:rFonts w:hint="eastAsia"/>
        </w:rPr>
        <w:br/>
      </w:r>
      <w:r>
        <w:rPr>
          <w:rFonts w:hint="eastAsia"/>
        </w:rPr>
        <w:t>　　　　一、果刀市场定位与拓展策略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二、果刀市场细分与目标客户</w:t>
      </w:r>
      <w:r>
        <w:rPr>
          <w:rFonts w:hint="eastAsia"/>
        </w:rPr>
        <w:br/>
      </w:r>
      <w:r>
        <w:rPr>
          <w:rFonts w:hint="eastAsia"/>
        </w:rPr>
        <w:t>　　第二节 果刀销售策略分析</w:t>
      </w:r>
      <w:r>
        <w:rPr>
          <w:rFonts w:hint="eastAsia"/>
        </w:rPr>
        <w:br/>
      </w:r>
      <w:r>
        <w:rPr>
          <w:rFonts w:hint="eastAsia"/>
        </w:rPr>
        <w:t>　　　　一、果刀销售渠道与网络建设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提高果刀企业竞争力建议</w:t>
      </w:r>
      <w:r>
        <w:rPr>
          <w:rFonts w:hint="eastAsia"/>
        </w:rPr>
        <w:br/>
      </w:r>
      <w:r>
        <w:rPr>
          <w:rFonts w:hint="eastAsia"/>
        </w:rPr>
        <w:t>　　　　一、果刀技术创新与管理优化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果刀品牌战略思考</w:t>
      </w:r>
      <w:r>
        <w:rPr>
          <w:rFonts w:hint="eastAsia"/>
        </w:rPr>
        <w:br/>
      </w:r>
      <w:r>
        <w:rPr>
          <w:rFonts w:hint="eastAsia"/>
        </w:rPr>
        <w:t>　　　　一、果刀品牌建设与维护</w:t>
      </w:r>
      <w:r>
        <w:rPr>
          <w:rFonts w:hint="eastAsia"/>
        </w:rPr>
        <w:br/>
      </w:r>
      <w:r>
        <w:rPr>
          <w:rFonts w:hint="eastAsia"/>
        </w:rPr>
        <w:t>　　　　二、果刀品牌影响力与市场竞争力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中国果刀行业风险与对策</w:t>
      </w:r>
      <w:r>
        <w:rPr>
          <w:rFonts w:hint="eastAsia"/>
        </w:rPr>
        <w:br/>
      </w:r>
      <w:r>
        <w:rPr>
          <w:rFonts w:hint="eastAsia"/>
        </w:rPr>
        <w:t>　　第一节 果刀行业SWOT分析</w:t>
      </w:r>
      <w:r>
        <w:rPr>
          <w:rFonts w:hint="eastAsia"/>
        </w:rPr>
        <w:br/>
      </w:r>
      <w:r>
        <w:rPr>
          <w:rFonts w:hint="eastAsia"/>
        </w:rPr>
        <w:t>　　　　一、果刀行业优势分析</w:t>
      </w:r>
      <w:r>
        <w:rPr>
          <w:rFonts w:hint="eastAsia"/>
        </w:rPr>
        <w:br/>
      </w:r>
      <w:r>
        <w:rPr>
          <w:rFonts w:hint="eastAsia"/>
        </w:rPr>
        <w:t>　　　　二、果刀行业劣势分析</w:t>
      </w:r>
      <w:r>
        <w:rPr>
          <w:rFonts w:hint="eastAsia"/>
        </w:rPr>
        <w:br/>
      </w:r>
      <w:r>
        <w:rPr>
          <w:rFonts w:hint="eastAsia"/>
        </w:rPr>
        <w:t>　　　　三、果刀市场机会探索</w:t>
      </w:r>
      <w:r>
        <w:rPr>
          <w:rFonts w:hint="eastAsia"/>
        </w:rPr>
        <w:br/>
      </w:r>
      <w:r>
        <w:rPr>
          <w:rFonts w:hint="eastAsia"/>
        </w:rPr>
        <w:t>　　　　四、果刀市场威胁评估</w:t>
      </w:r>
      <w:r>
        <w:rPr>
          <w:rFonts w:hint="eastAsia"/>
        </w:rPr>
        <w:br/>
      </w:r>
      <w:r>
        <w:rPr>
          <w:rFonts w:hint="eastAsia"/>
        </w:rPr>
        <w:t>　　第二节 果刀行业风险及对策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2026-2032年中国果刀行业前景与发展趋势</w:t>
      </w:r>
      <w:r>
        <w:rPr>
          <w:rFonts w:hint="eastAsia"/>
        </w:rPr>
        <w:br/>
      </w:r>
      <w:r>
        <w:rPr>
          <w:rFonts w:hint="eastAsia"/>
        </w:rPr>
        <w:t>　　第一节 果刀行业发展环境分析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2026-2032年果刀行业发展趋势与方向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一、果刀行业发展方向预测</w:t>
      </w:r>
      <w:r>
        <w:rPr>
          <w:rFonts w:hint="eastAsia"/>
        </w:rPr>
        <w:br/>
      </w:r>
      <w:r>
        <w:rPr>
          <w:rFonts w:hint="eastAsia"/>
        </w:rPr>
        <w:t>　　　　二、果刀发展趋势分析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2026-2032年果刀行业发展潜力与机遇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一、果刀市场发展潜力评估</w:t>
      </w:r>
      <w:r>
        <w:rPr>
          <w:rFonts w:hint="eastAsia"/>
        </w:rPr>
        <w:br/>
      </w:r>
      <w:r>
        <w:rPr>
          <w:rFonts w:hint="eastAsia"/>
        </w:rPr>
        <w:t>　　　　二、果刀新兴市场与机遇探索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果刀行业发展建议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2020-2025年中国果刀市场规模及增长情况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2020-2025年中国果刀行业产量及增长趋势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2026-2032年中国果刀行业产量预测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2026-2032年中国果刀行业市场需求预测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2020-2025年中国果刀行业进口量及增速统计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2020-2025年中国果刀行业出口量及增速统计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2026年果刀市场前景分析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2026-2032年中国果刀市场需求预测</w:t>
      </w:r>
      <w:r>
        <w:rPr>
          <w:rFonts w:hint="eastAsia"/>
        </w:rPr>
        <w:br/>
      </w:r>
      <w:r>
        <w:rPr>
          <w:rFonts w:hint="eastAsia"/>
        </w:rPr>
        <w:t>　　图表 2026年果刀发展趋势预测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5608fdf9a4c43" w:history="1">
        <w:r>
          <w:rPr>
            <w:rStyle w:val="Hyperlink"/>
          </w:rPr>
          <w:t>2026-2032年中国果刀行业现状与前景趋势分析报告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5608fdf9a4c43" w:history="1">
        <w:r>
          <w:rPr>
            <w:rStyle w:val="Hyperlink"/>
          </w:rPr>
          <w:t>https://www.20087.com/3/17/GuoDaoDeXianZhuangYuFaZhanQianJing.html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热点：一刀果、果刀片的副作用、水果刀、果刀片是啥药、水果刀图片、果胶铋胶囊的功效和作用、水果刀哪个牌子好、果皮怎么发酵做肥料、十大顶级水果刀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867eeb1fe407b" w:history="1">
      <w:r>
        <w:rPr>
          <w:rStyle w:val="Hyperlink"/>
        </w:rPr>
        <w:t>2026-2032年中国果刀行业现状与前景趋势分析报告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uoDaoDeXianZhuangYuFaZhanQianJing.html" TargetMode="External" Id="Rdf35608fdf9a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uoDaoDeXianZhuangYuFaZhanQianJing.html" TargetMode="External" Id="R800867eeb1fe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2025-12-17T02:36:45Z</dcterms:created>
  <dcterms:modified xsi:type="dcterms:W3CDTF">2025-12-17T03:36:45Z</dcterms:modified>
  <dc:subject>2026-2032年中国果刀行业现状与前景趋势分析报告</dc:subject>
  <dc:title>2026-2032年中国果刀行业现状与前景趋势分析报告</dc:title>
  <cp:keywords>2026-2032年中国果刀行业现状与前景趋势分析报告</cp:keywords>
  <dc:description>2026-2032年中国果刀行业现状与前景趋势分析报告</dc:description>
</cp:coreProperties>
</file>