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5525d663475d" w:history="1">
              <w:r>
                <w:rPr>
                  <w:rStyle w:val="Hyperlink"/>
                </w:rPr>
                <w:t>中国海洋工程市场调研与发展趋势预测报告（2025年）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5525d663475d" w:history="1">
              <w:r>
                <w:rPr>
                  <w:rStyle w:val="Hyperlink"/>
                </w:rPr>
                <w:t>中国海洋工程市场调研与发展趋势预测报告（2025年）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25525d663475d" w:history="1">
                <w:r>
                  <w:rPr>
                    <w:rStyle w:val="Hyperlink"/>
                  </w:rPr>
                  <w:t>https://www.20087.com/3/57/HaiYangGongChengShiChangXuQiuFen.html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钻井平台、海底管道、海洋可再生能源设施、船舶和潜艇等多个领域，是海洋资源开发和利用的关键。近年来，随着全球对深海资源的探索和可再生能源的重视，海洋工程技术不断进步。深水钻井和海底采矿技术的发展，使得资源开发的范围和深度不断扩大。同时，海上风力和潮汐能发电设施的建设，为可再生能源的多元化贡献了力量。此外，智能化和自动化技术的应用，提高了海洋工程的效率和安全性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、可再生能源和环保。深海探索方面，将开发更先进的潜水器和机器人，以深入研究深海生态系统和地质结构，寻找新的资源和生物多样性。可再生能源方面，将扩大海上风能和潮汐能的产能，同时探索海洋热能和波浪能的商业化潜力。环保方面，将采用更环保的材料和工艺，减少海洋工程对生态系统的影响，同时，加强海洋环境保护法规，促进可持续的海洋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5525d663475d" w:history="1">
        <w:r>
          <w:rPr>
            <w:rStyle w:val="Hyperlink"/>
          </w:rPr>
          <w:t>中国海洋工程市场调研与发展趋势预测报告（2025年）</w:t>
        </w:r>
      </w:hyperlink>
      <w:r>
        <w:rPr>
          <w:rFonts w:hint="eastAsia"/>
        </w:rPr>
        <w:t>》基于科学的市场调研与数据分析，全面解析了海洋工程行业的市场规模、市场需求及发展现状。报告深入探讨了海洋工程产业链结构、细分市场特点及技术发展方向，并结合宏观经济环境与消费者需求变化，对海洋工程行业前景与未来趋势进行了科学预测，揭示了潜在增长空间。通过对海洋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（2）我国海上油气产量增长对海工行业利好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（7）巴西海洋油气资源开发情况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（1）中国油气产销情况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全球海洋工程行业发展前景预测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中国海洋石油开发投资情况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4.3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中国海洋工程项目建设情况</w:t>
      </w:r>
      <w:r>
        <w:rPr>
          <w:rFonts w:hint="eastAsia"/>
        </w:rPr>
        <w:br/>
      </w:r>
      <w:r>
        <w:rPr>
          <w:rFonts w:hint="eastAsia"/>
        </w:rPr>
        <w:t>　　4.4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5.2.3 Jack up发展现状及预测</w:t>
      </w:r>
      <w:r>
        <w:rPr>
          <w:rFonts w:hint="eastAsia"/>
        </w:rPr>
        <w:br/>
      </w:r>
      <w:r>
        <w:rPr>
          <w:rFonts w:hint="eastAsia"/>
        </w:rPr>
        <w:t>　　　　5.2.4 Semi-sub发展现状及预测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</w:t>
      </w:r>
      <w:r>
        <w:rPr>
          <w:rFonts w:hint="eastAsia"/>
        </w:rPr>
        <w:br/>
      </w:r>
      <w:r>
        <w:rPr>
          <w:rFonts w:hint="eastAsia"/>
        </w:rPr>
        <w:t>　　5.3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</w:t>
      </w:r>
      <w:r>
        <w:rPr>
          <w:rFonts w:hint="eastAsia"/>
        </w:rPr>
        <w:br/>
      </w:r>
      <w:r>
        <w:rPr>
          <w:rFonts w:hint="eastAsia"/>
        </w:rPr>
        <w:t>　　　　5.3.3 TLP发展现状及预测</w:t>
      </w:r>
      <w:r>
        <w:rPr>
          <w:rFonts w:hint="eastAsia"/>
        </w:rPr>
        <w:br/>
      </w:r>
      <w:r>
        <w:rPr>
          <w:rFonts w:hint="eastAsia"/>
        </w:rPr>
        <w:t>　　　　5.3.4 SPAR发展情况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5.5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（4）山海关船舶重工有限责任公司经营分析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（5）青岛北海船舶重工有限责任公司经营分析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（6）武昌船舶重工有限责任公司经营分析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（3）中船黄埔文冲船舶有限公司经营分析</w:t>
      </w:r>
      <w:r>
        <w:rPr>
          <w:rFonts w:hint="eastAsia"/>
        </w:rPr>
        <w:br/>
      </w:r>
      <w:r>
        <w:rPr>
          <w:rFonts w:hint="eastAsia"/>
        </w:rPr>
        <w:t>　　　　（4）上海外高桥造船有限公司经营分析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　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1：海洋工程分类</w:t>
      </w:r>
      <w:r>
        <w:rPr>
          <w:rFonts w:hint="eastAsia"/>
        </w:rPr>
        <w:br/>
      </w:r>
      <w:r>
        <w:rPr>
          <w:rFonts w:hint="eastAsia"/>
        </w:rPr>
        <w:t>　　图表 2：海洋工程产业链简介</w:t>
      </w:r>
      <w:r>
        <w:rPr>
          <w:rFonts w:hint="eastAsia"/>
        </w:rPr>
        <w:br/>
      </w:r>
      <w:r>
        <w:rPr>
          <w:rFonts w:hint="eastAsia"/>
        </w:rPr>
        <w:t>　　图表 3：海洋工程行业主管部门</w:t>
      </w:r>
      <w:r>
        <w:rPr>
          <w:rFonts w:hint="eastAsia"/>
        </w:rPr>
        <w:br/>
      </w:r>
      <w:r>
        <w:rPr>
          <w:rFonts w:hint="eastAsia"/>
        </w:rPr>
        <w:t>　　图表 4：中国海洋工程相关支持政策汇总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5：《中国制造2025年》海洋工程行业发展重点</w:t>
      </w:r>
      <w:r>
        <w:rPr>
          <w:rFonts w:hint="eastAsia"/>
        </w:rPr>
        <w:br/>
      </w:r>
      <w:r>
        <w:rPr>
          <w:rFonts w:hint="eastAsia"/>
        </w:rPr>
        <w:t>　　图表 6：2020-2025年中国油气对外依存度情况（单位：%）</w:t>
      </w:r>
      <w:r>
        <w:rPr>
          <w:rFonts w:hint="eastAsia"/>
        </w:rPr>
        <w:br/>
      </w:r>
      <w:r>
        <w:rPr>
          <w:rFonts w:hint="eastAsia"/>
        </w:rPr>
        <w:t>　　图表 7：全球海洋工程装备技术发展趋势</w:t>
      </w:r>
      <w:r>
        <w:rPr>
          <w:rFonts w:hint="eastAsia"/>
        </w:rPr>
        <w:br/>
      </w:r>
      <w:r>
        <w:rPr>
          <w:rFonts w:hint="eastAsia"/>
        </w:rPr>
        <w:t>　　图表 8：中国海洋工程需突破的五类技术</w:t>
      </w:r>
      <w:r>
        <w:rPr>
          <w:rFonts w:hint="eastAsia"/>
        </w:rPr>
        <w:br/>
      </w:r>
      <w:r>
        <w:rPr>
          <w:rFonts w:hint="eastAsia"/>
        </w:rPr>
        <w:t>　　图表 9：2020-2025年海洋工程相关专利申请数量变化图（单位：个）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10：截至2024年海洋工程相关专利申请人构成（单位：个）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12：2020-2025年全国海洋油气平台污染物排海量（单位：万立方米）</w:t>
      </w:r>
      <w:r>
        <w:rPr>
          <w:rFonts w:hint="eastAsia"/>
        </w:rPr>
        <w:br/>
      </w:r>
      <w:r>
        <w:rPr>
          <w:rFonts w:hint="eastAsia"/>
        </w:rPr>
        <w:t>　　图表 13：2025年全球前十大石油储量国及其占比情况表（单位：十亿桶，%）</w:t>
      </w:r>
      <w:r>
        <w:rPr>
          <w:rFonts w:hint="eastAsia"/>
        </w:rPr>
        <w:br/>
      </w:r>
      <w:r>
        <w:rPr>
          <w:rFonts w:hint="eastAsia"/>
        </w:rPr>
        <w:t>　　图表 14：全球油气资源探明情况示意图（单位：%）</w:t>
      </w:r>
      <w:r>
        <w:rPr>
          <w:rFonts w:hint="eastAsia"/>
        </w:rPr>
        <w:br/>
      </w:r>
      <w:r>
        <w:rPr>
          <w:rFonts w:hint="eastAsia"/>
        </w:rPr>
        <w:t>　　图表 15：全球海洋油气资源地理分布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16：2020-2025年全球石油产量发展趋势图（单位：亿公吨，%）</w:t>
      </w:r>
      <w:r>
        <w:rPr>
          <w:rFonts w:hint="eastAsia"/>
        </w:rPr>
        <w:br/>
      </w:r>
      <w:r>
        <w:rPr>
          <w:rFonts w:hint="eastAsia"/>
        </w:rPr>
        <w:t>　　图表 17：2020-2025年全球天然气产量发展趋势图（单位：万亿立方米，%）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18：2020-2025年全球石油消费量发展趋势图（单位：亿公吨，%）</w:t>
      </w:r>
      <w:r>
        <w:rPr>
          <w:rFonts w:hint="eastAsia"/>
        </w:rPr>
        <w:br/>
      </w:r>
      <w:r>
        <w:rPr>
          <w:rFonts w:hint="eastAsia"/>
        </w:rPr>
        <w:t>　　图表 19：2020-2025年全球天然气消费量发展趋势图（单位：万亿立方米，%）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20：2025-2031年世界石油需求预测（单位：万桶/天）</w:t>
      </w:r>
      <w:r>
        <w:rPr>
          <w:rFonts w:hint="eastAsia"/>
        </w:rPr>
        <w:br/>
      </w:r>
      <w:r>
        <w:rPr>
          <w:rFonts w:hint="eastAsia"/>
        </w:rPr>
        <w:t>　　图表 21：2025-2031年各地区油气资源消费情况及预测（百万桶/天）</w:t>
      </w:r>
      <w:r>
        <w:rPr>
          <w:rFonts w:hint="eastAsia"/>
        </w:rPr>
        <w:br/>
      </w:r>
      <w:r>
        <w:rPr>
          <w:rFonts w:hint="eastAsia"/>
        </w:rPr>
        <w:t>　　图表 22：2025-2031年全球石油供给情况及预测（单位：千桶/日）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23：2025-2031年陆地油气长期供应情况及预测（单位：千桶/日）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24：陆地油田综合递减率情况（单位：%）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25：2025-2031年海洋油气长期供应情况及预测（单位：千桶/日）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26：2025-2031年浅海油气长期供应情况及预测（单位：千桶/日）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27：全球海域石油、天然气探明储量情况图（单位：亿吨，万亿立方米）</w:t>
      </w:r>
      <w:r>
        <w:rPr>
          <w:rFonts w:hint="eastAsia"/>
        </w:rPr>
        <w:br/>
      </w:r>
      <w:r>
        <w:rPr>
          <w:rFonts w:hint="eastAsia"/>
        </w:rPr>
        <w:t>　　图表 28：当前全球海洋油气主要聚集区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5525d663475d" w:history="1">
        <w:r>
          <w:rPr>
            <w:rStyle w:val="Hyperlink"/>
          </w:rPr>
          <w:t>中国海洋工程市场调研与发展趋势预测报告（2025年）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25525d663475d" w:history="1">
        <w:r>
          <w:rPr>
            <w:rStyle w:val="Hyperlink"/>
          </w:rPr>
          <w:t>https://www.20087.com/3/57/HaiYangGongChengShiChangXuQiuFen.html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a69c4b1f74b22" w:history="1">
      <w:r>
        <w:rPr>
          <w:rStyle w:val="Hyperlink"/>
        </w:rPr>
        <w:t>中国海洋工程市场调研与发展趋势预测报告（2025年）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iYangGongChengShiChangXuQiuFen.html" TargetMode="External" Id="R95625525d663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iYangGongChengShiChangXuQiuFen.html" TargetMode="External" Id="Ra17a69c4b1f7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2024-10-06T05:05:00Z</dcterms:created>
  <dcterms:modified xsi:type="dcterms:W3CDTF">2024-10-06T06:05:00Z</dcterms:modified>
  <dc:subject>中国海洋工程市场调研与发展趋势预测报告（2025年）</dc:subject>
  <dc:title>中国海洋工程市场调研与发展趋势预测报告（2025年）</dc:title>
  <cp:keywords>中国海洋工程市场调研与发展趋势预测报告（2025年）</cp:keywords>
  <dc:description>中国海洋工程市场调研与发展趋势预测报告（2025年）</dc:description>
</cp:coreProperties>
</file>