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ae34f49034365" w:history="1">
              <w:r>
                <w:rPr>
                  <w:rStyle w:val="Hyperlink"/>
                </w:rPr>
                <w:t>2025-2031年全球与中国纳米时栅发展现状及前景分析报告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ae34f49034365" w:history="1">
              <w:r>
                <w:rPr>
                  <w:rStyle w:val="Hyperlink"/>
                </w:rPr>
                <w:t>2025-2031年全球与中国纳米时栅发展现状及前景分析报告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2ae34f49034365" w:history="1">
                <w:r>
                  <w:rPr>
                    <w:rStyle w:val="Hyperlink"/>
                  </w:rPr>
                  <w:t>https://www.20087.com/3/07/NaMiShiZhaHangYeQianJingFenXi.html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时栅技术作为一种前沿的精密位移测量解决方案，已在国内外的高端装备制造领域引起了广泛关注。该技术基于时间间隔的精确测量来确定物理位移，其精度和可靠性远超传统测量手段，特别适用于需要高精度控制的场景，如半导体制造、航空航天和精密机械加工。中国在该领域实现了关键技术突破，正在推进产业化应用，特别是在国产机床和精密测量设备中。</w:t>
      </w:r>
      <w:r>
        <w:rPr>
          <w:rFonts w:hint="eastAsia"/>
        </w:rPr>
        <w:br/>
      </w:r>
      <w:r>
        <w:rPr>
          <w:rFonts w:hint="eastAsia"/>
        </w:rPr>
        <w:t>　　未来，纳米时栅技术将进一步融入智能制造和工业4.0战略，成为实现高精度自动化生产的关键技术之一。随着技术的成熟和成本的下降，纳米时栅有望在更广泛的行业中得到应用，包括汽车制造、医疗设备和科研实验。同时，跨学科合作将推动纳米时栅技术与其他传感技术的融合，形成更为综合的智能感知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ae34f49034365" w:history="1">
        <w:r>
          <w:rPr>
            <w:rStyle w:val="Hyperlink"/>
          </w:rPr>
          <w:t>2025-2031年全球与中国纳米时栅发展现状及前景分析报告</w:t>
        </w:r>
      </w:hyperlink>
      <w:r>
        <w:rPr>
          <w:rFonts w:hint="eastAsia"/>
        </w:rPr>
        <w:t>》主要基于统计局、相关协会等机构的详实数据，全面分析纳米时栅市场规模、价格走势及需求特征，梳理纳米时栅产业链各环节发展现状。报告客观评估纳米时栅行业技术演进方向与市场格局变化，对纳米时栅未来发展趋势作出合理预测，并分析纳米时栅不同细分领域的成长空间与潜在风险。通过对纳米时栅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纳米时栅市场概述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按照不同产品类型，纳米时栅主要可以分为如下几个类别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全球不同产品类型纳米时栅销售额增长趋势2020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纳米位移时栅</w:t>
      </w:r>
      <w:r>
        <w:rPr>
          <w:rFonts w:hint="eastAsia"/>
        </w:rPr>
        <w:br/>
      </w:r>
      <w:r>
        <w:rPr>
          <w:rFonts w:hint="eastAsia"/>
        </w:rPr>
        <w:t>　　　　1.2.3 纳米角位移时栅</w:t>
      </w:r>
      <w:r>
        <w:rPr>
          <w:rFonts w:hint="eastAsia"/>
        </w:rPr>
        <w:br/>
      </w:r>
      <w:r>
        <w:rPr>
          <w:rFonts w:hint="eastAsia"/>
        </w:rPr>
        <w:t>　　1.3 从不同应用，纳米时栅主要包括如下几个方面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全球不同应用纳米时栅销售额增长趋势2020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超精密机床</w:t>
      </w:r>
      <w:r>
        <w:rPr>
          <w:rFonts w:hint="eastAsia"/>
        </w:rPr>
        <w:br/>
      </w:r>
      <w:r>
        <w:rPr>
          <w:rFonts w:hint="eastAsia"/>
        </w:rPr>
        <w:t>　　　　1.3.3 半导体设备</w:t>
      </w:r>
      <w:r>
        <w:rPr>
          <w:rFonts w:hint="eastAsia"/>
        </w:rPr>
        <w:br/>
      </w:r>
      <w:r>
        <w:rPr>
          <w:rFonts w:hint="eastAsia"/>
        </w:rPr>
        <w:t>　　　　1.3.4 超精密测量设备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纳米时栅行业背景、发展历史、现状及趋势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纳米时栅行业目前现状分析</w:t>
      </w:r>
      <w:r>
        <w:rPr>
          <w:rFonts w:hint="eastAsia"/>
        </w:rPr>
        <w:br/>
      </w:r>
      <w:r>
        <w:rPr>
          <w:rFonts w:hint="eastAsia"/>
        </w:rPr>
        <w:t>　　　　1.4.2 纳米时栅发展趋势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全球纳米时栅总体规模分析</w:t>
      </w:r>
      <w:r>
        <w:rPr>
          <w:rFonts w:hint="eastAsia"/>
        </w:rPr>
        <w:br/>
      </w:r>
      <w:r>
        <w:rPr>
          <w:rFonts w:hint="eastAsia"/>
        </w:rPr>
        <w:t>　　2.1 全球纳米时栅供需现状及预测（2020-2031）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全球纳米时栅产能、产量、产能利用率及发展趋势（2020-2031）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全球纳米时栅产量、需求量及发展趋势（2020-2031）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全球主要地区纳米时栅产量及发展趋势（2020-2031）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全球主要地区纳米时栅产量（2020-2025）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全球主要地区纳米时栅产量（2025-2031）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全球主要地区纳米时栅产量市场份额（2020-2031）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中国纳米时栅供需现状及预测（2020-2031）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中国纳米时栅产能、产量、产能利用率及发展趋势（2020-2031）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中国纳米时栅产量、市场需求量及发展趋势（2020-2031）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全球纳米时栅销量及销售额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全球市场纳米时栅销售额（2020-2031）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全球市场纳米时栅销量（2020-2031）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全球市场纳米时栅价格趋势（2020-2031）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全球市场主要厂商纳米时栅产能市场份额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全球市场主要厂商纳米时栅销量（2020-2025）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全球市场主要厂商纳米时栅销量（2020-2025）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全球市场主要厂商纳米时栅销售收入（2020-2025）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全球市场主要厂商纳米时栅销售价格（2020-2025）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2025年全球主要生产商纳米时栅收入排名</w:t>
      </w:r>
      <w:r>
        <w:rPr>
          <w:rFonts w:hint="eastAsia"/>
        </w:rPr>
        <w:br/>
      </w:r>
      <w:r>
        <w:rPr>
          <w:rFonts w:hint="eastAsia"/>
        </w:rPr>
        <w:t>　　3.3 中国市场主要厂商纳米时栅销量（2020-2025）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中国市场主要厂商纳米时栅销量（2020-2025）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中国市场主要厂商纳米时栅销售收入（2020-2025）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2025年中国主要生产商纳米时栅收入排名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中国市场主要厂商纳米时栅销售价格（2020-2025）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全球主要厂商纳米时栅总部及产地分布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全球主要厂商成立时间及纳米时栅商业化日期</w:t>
      </w:r>
      <w:r>
        <w:rPr>
          <w:rFonts w:hint="eastAsia"/>
        </w:rPr>
        <w:br/>
      </w:r>
      <w:r>
        <w:rPr>
          <w:rFonts w:hint="eastAsia"/>
        </w:rPr>
        <w:t>　　3.6 全球主要厂商纳米时栅产品类型及应用</w:t>
      </w:r>
      <w:r>
        <w:rPr>
          <w:rFonts w:hint="eastAsia"/>
        </w:rPr>
        <w:br/>
      </w:r>
      <w:r>
        <w:rPr>
          <w:rFonts w:hint="eastAsia"/>
        </w:rPr>
        <w:t>　　3.7 纳米时栅行业集中度、竞争程度分析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纳米时栅行业集中度分析：2025年全球Top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全球纳米时栅第一梯队、第二梯队和第三梯队生产商（品牌）及市场份额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全球纳米时栅主要地区分析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全球主要地区纳米时栅市场规模分析：2020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全球主要地区纳米时栅销售收入及市场份额（2020-2025年）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全球主要地区纳米时栅销售收入预测（2025-2031年）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全球主要地区纳米时栅销量分析：2020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全球主要地区纳米时栅销量及市场份额（2020-2025年）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全球主要地区纳米时栅销量及市场份额预测（2025-2031）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北美市场纳米时栅销量、收入及增长率（2020-2031）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欧洲市场纳米时栅销量、收入及增长率（2020-2031）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中国市场纳米时栅销量、收入及增长率（2020-2031）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日本市场纳米时栅销量、收入及增长率（2020-2031）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东南亚市场纳米时栅销量、收入及增长率（2020-2031）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印度市场纳米时栅销量、收入及增长率（2020-2031）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重点企业（1）基本信息、纳米时栅生产基地、销售区域、竞争对手及市场地位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纳米时栅产品规格、参数及市场应用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纳米时栅销量、收入、价格及毛利率（2020-2025）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重点企业（2）基本信息、纳米时栅生产基地、销售区域、竞争对手及市场地位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纳米时栅产品规格、参数及市场应用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纳米时栅销量、收入、价格及毛利率（2020-2025）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重点企业（3）基本信息、纳米时栅生产基地、销售区域、竞争对手及市场地位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纳米时栅产品规格、参数及市场应用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纳米时栅销量、收入、价格及毛利率（2020-2025）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不同产品类型纳米时栅分析</w:t>
      </w:r>
      <w:r>
        <w:rPr>
          <w:rFonts w:hint="eastAsia"/>
        </w:rPr>
        <w:br/>
      </w:r>
      <w:r>
        <w:rPr>
          <w:rFonts w:hint="eastAsia"/>
        </w:rPr>
        <w:t>　　6.1 全球不同产品类型纳米时栅销量（2020-2031）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全球不同产品类型纳米时栅销量及市场份额（2020-2025）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全球不同产品类型纳米时栅销量预测（2025-2031）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全球不同产品类型纳米时栅收入（2020-2031）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全球不同产品类型纳米时栅收入及市场份额（2020-2025）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全球不同产品类型纳米时栅收入预测（2025-2031）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全球不同产品类型纳米时栅价格走势（2020-2031）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不同应用纳米时栅分析</w:t>
      </w:r>
      <w:r>
        <w:rPr>
          <w:rFonts w:hint="eastAsia"/>
        </w:rPr>
        <w:br/>
      </w:r>
      <w:r>
        <w:rPr>
          <w:rFonts w:hint="eastAsia"/>
        </w:rPr>
        <w:t>　　7.1 全球不同应用纳米时栅销量（2020-2031）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全球不同应用纳米时栅销量及市场份额（2020-2025）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全球不同应用纳米时栅销量预测（2025-2031）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全球不同应用纳米时栅收入（2020-2031）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全球不同应用纳米时栅收入及市场份额（2020-2025）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全球不同应用纳米时栅收入预测（2025-2031）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全球不同应用纳米时栅价格走势（2020-2031）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纳米时栅产业链分析</w:t>
      </w:r>
      <w:r>
        <w:rPr>
          <w:rFonts w:hint="eastAsia"/>
        </w:rPr>
        <w:br/>
      </w:r>
      <w:r>
        <w:rPr>
          <w:rFonts w:hint="eastAsia"/>
        </w:rPr>
        <w:t>　　8.2 纳米时栅产业上游供应分析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纳米时栅下游典型客户</w:t>
      </w:r>
      <w:r>
        <w:rPr>
          <w:rFonts w:hint="eastAsia"/>
        </w:rPr>
        <w:br/>
      </w:r>
      <w:r>
        <w:rPr>
          <w:rFonts w:hint="eastAsia"/>
        </w:rPr>
        <w:t>　　8.4 纳米时栅销售渠道分析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纳米时栅行业发展机遇及主要驱动因素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纳米时栅行业发展面临的风险</w:t>
      </w:r>
      <w:r>
        <w:rPr>
          <w:rFonts w:hint="eastAsia"/>
        </w:rPr>
        <w:br/>
      </w:r>
      <w:r>
        <w:rPr>
          <w:rFonts w:hint="eastAsia"/>
        </w:rPr>
        <w:t>　　9.3 纳米时栅行业政策分析</w:t>
      </w:r>
      <w:r>
        <w:rPr>
          <w:rFonts w:hint="eastAsia"/>
        </w:rPr>
        <w:br/>
      </w:r>
      <w:r>
        <w:rPr>
          <w:rFonts w:hint="eastAsia"/>
        </w:rPr>
        <w:t>　　9.4 纳米时栅中国企业SWOT分析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全球不同产品类型纳米时栅销售额增长（CAGR）趋势2020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纳米时栅行业目前发展现状</w:t>
      </w:r>
      <w:r>
        <w:rPr>
          <w:rFonts w:hint="eastAsia"/>
        </w:rPr>
        <w:br/>
      </w:r>
      <w:r>
        <w:rPr>
          <w:rFonts w:hint="eastAsia"/>
        </w:rPr>
        <w:t>　　表 4： 纳米时栅发展趋势</w:t>
      </w:r>
      <w:r>
        <w:rPr>
          <w:rFonts w:hint="eastAsia"/>
        </w:rPr>
        <w:br/>
      </w:r>
      <w:r>
        <w:rPr>
          <w:rFonts w:hint="eastAsia"/>
        </w:rPr>
        <w:t>　　表 5： 全球主要地区纳米时栅产量增速（CAGR）：（2020 VS 2025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全球主要地区纳米时栅产量（2020-2025）&amp;（个）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全球主要地区纳米时栅产量（2025-2031）&amp;（个）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全球主要地区纳米时栅产量市场份额（2020-2025）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全球主要地区纳米时栅产量（2025-2031）&amp;（个）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全球市场主要厂商纳米时栅产能（2024-2025）&amp;（个）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全球市场主要厂商纳米时栅销量（2020-2025）&amp;（个）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全球市场主要厂商纳米时栅销量市场份额（2020-2025）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全球市场主要厂商纳米时栅销售收入（2020-2025）&amp;（百万美元）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全球市场主要厂商纳米时栅销售收入市场份额（2020-2025）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全球市场主要厂商纳米时栅销售价格（2020-2025）&amp;（美元/个）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2025年全球主要生产商纳米时栅收入排名（百万美元）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中国市场主要厂商纳米时栅销量（2020-2025）&amp;（个）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中国市场主要厂商纳米时栅销量市场份额（2020-2025）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中国市场主要厂商纳米时栅销售收入（2020-2025）&amp;（百万美元）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中国市场主要厂商纳米时栅销售收入市场份额（2020-2025）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2025年中国主要生产商纳米时栅收入排名（百万美元）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中国市场主要厂商纳米时栅销售价格（2020-2025）&amp;（美元/个）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全球主要厂商纳米时栅总部及产地分布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全球主要厂商成立时间及纳米时栅商业化日期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全球主要厂商纳米时栅产品类型及应用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2025年全球纳米时栅主要厂商市场地位（第一梯队、第二梯队和第三梯队）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全球纳米时栅市场投资、并购等现状分析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全球主要地区纳米时栅销售收入增速：（2020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全球主要地区纳米时栅销售收入（2020-2025）&amp;（百万美元）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全球主要地区纳米时栅销售收入市场份额（2020-2025）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全球主要地区纳米时栅收入（2025-2031）&amp;（百万美元）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全球主要地区纳米时栅收入市场份额（2025-2031）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全球主要地区纳米时栅销量（个）：2020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全球主要地区纳米时栅销量（2020-2025）&amp;（个）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全球主要地区纳米时栅销量市场份额（2020-2025）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全球主要地区纳米时栅销量（2025-2031）&amp;（个）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全球主要地区纳米时栅销量份额（2025-2031）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纳米时栅生产基地、销售区域、竞争对手及市场地位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纳米时栅产品规格、参数及市场应用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纳米时栅销量（个）、收入（百万美元）、价格（美元/个）及毛利率（2020-2025）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纳米时栅生产基地、销售区域、竞争对手及市场地位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纳米时栅产品规格、参数及市场应用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纳米时栅销量（个）、收入（百万美元）、价格（美元/个）及毛利率（2020-2025）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纳米时栅生产基地、销售区域、竞争对手及市场地位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纳米时栅产品规格、参数及市场应用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纳米时栅销量（个）、收入（百万美元）、价格（美元/个）及毛利率（2020-2025）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全球不同产品类型纳米时栅销量（2020-2025年）&amp;（个）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54： 全球不同产品类型纳米时栅销量市场份额（2020-2025）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全球不同产品类型纳米时栅销量预测（2025-2031）&amp;（个）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全球市场不同产品类型纳米时栅销量市场份额预测（2025-2031）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全球不同产品类型纳米时栅收入（2020-2025年）&amp;（百万美元）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全球不同产品类型纳米时栅收入市场份额（2020-2025）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全球不同产品类型纳米时栅收入预测（2025-2031）&amp;（百万美元）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全球不同产品类型纳米时栅收入市场份额预测（2025-2031）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61： 全球不同应用纳米时栅销量（2020-2025年）&amp;（个）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62： 全球不同应用纳米时栅销量市场份额（2020-2025）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全球不同应用纳米时栅销量预测（2025-2031）&amp;（个）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64： 全球市场不同应用纳米时栅销量市场份额预测（2025-2031）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65： 全球不同应用纳米时栅收入（2020-2025年）&amp;（百万美元）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全球不同应用纳米时栅收入市场份额（2020-2025）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全球不同应用纳米时栅收入预测（2025-2031）&amp;（百万美元）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全球不同应用纳米时栅收入市场份额预测（2025-2031）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69： 纳米时栅上游原料供应商及联系方式列表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纳米时栅典型客户列表</w:t>
      </w:r>
      <w:r>
        <w:rPr>
          <w:rFonts w:hint="eastAsia"/>
        </w:rPr>
        <w:br/>
      </w:r>
      <w:r>
        <w:rPr>
          <w:rFonts w:hint="eastAsia"/>
        </w:rPr>
        <w:t>　　表 71： 纳米时栅主要销售模式及销售渠道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纳米时栅行业发展机遇及主要驱动因素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纳米时栅行业发展面临的风险</w:t>
      </w:r>
      <w:r>
        <w:rPr>
          <w:rFonts w:hint="eastAsia"/>
        </w:rPr>
        <w:br/>
      </w:r>
      <w:r>
        <w:rPr>
          <w:rFonts w:hint="eastAsia"/>
        </w:rPr>
        <w:t>　　表 74： 纳米时栅行业政策分析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纳米时栅产品图片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全球不同产品类型纳米时栅销售额2020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全球不同产品类型纳米时栅市场份额2024 VS 2025</w:t>
      </w:r>
      <w:r>
        <w:rPr>
          <w:rFonts w:hint="eastAsia"/>
        </w:rPr>
        <w:br/>
      </w:r>
      <w:r>
        <w:rPr>
          <w:rFonts w:hint="eastAsia"/>
        </w:rPr>
        <w:t>　　图 4： 纳米位移时栅产品图片</w:t>
      </w:r>
      <w:r>
        <w:rPr>
          <w:rFonts w:hint="eastAsia"/>
        </w:rPr>
        <w:br/>
      </w:r>
      <w:r>
        <w:rPr>
          <w:rFonts w:hint="eastAsia"/>
        </w:rPr>
        <w:t>　　图 5： 纳米角位移时栅产品图片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全球不同应用纳米时栅市场份额2024 VS 2025</w:t>
      </w:r>
      <w:r>
        <w:rPr>
          <w:rFonts w:hint="eastAsia"/>
        </w:rPr>
        <w:br/>
      </w:r>
      <w:r>
        <w:rPr>
          <w:rFonts w:hint="eastAsia"/>
        </w:rPr>
        <w:t>　　图 8： 超精密机床</w:t>
      </w:r>
      <w:r>
        <w:rPr>
          <w:rFonts w:hint="eastAsia"/>
        </w:rPr>
        <w:br/>
      </w:r>
      <w:r>
        <w:rPr>
          <w:rFonts w:hint="eastAsia"/>
        </w:rPr>
        <w:t>　　图 9： 半导体设备</w:t>
      </w:r>
      <w:r>
        <w:rPr>
          <w:rFonts w:hint="eastAsia"/>
        </w:rPr>
        <w:br/>
      </w:r>
      <w:r>
        <w:rPr>
          <w:rFonts w:hint="eastAsia"/>
        </w:rPr>
        <w:t>　　图 10： 超精密测量设备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全球纳米时栅产能、产量、产能利用率及发展趋势（2020-2031）&amp;（个）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13： 全球纳米时栅产量、需求量及发展趋势（2020-2031）&amp;（个）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14： 全球主要地区纳米时栅产量（2020 VS 2025 VS 2031）&amp;（个）</w:t>
      </w:r>
      <w:r>
        <w:rPr>
          <w:rFonts w:hint="eastAsia"/>
        </w:rPr>
        <w:br/>
      </w:r>
      <w:r>
        <w:rPr>
          <w:rFonts w:hint="eastAsia"/>
        </w:rPr>
        <w:t>　　图 15： 全球主要地区纳米时栅产量市场份额（2020-2031）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中国纳米时栅产能、产量、产能利用率及发展趋势（2020-2031）&amp;（个）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17： 中国纳米时栅产量、市场需求量及发展趋势（2020-2031）&amp;（个）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18： 全球纳米时栅市场销售额及增长率：（2020-2031）&amp;（百万美元）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全球市场纳米时栅市场规模：2020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全球市场纳米时栅销量及增长率（2020-2031）&amp;（个）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21： 全球市场纳米时栅价格趋势（2020-2031）&amp;（美元/个）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2025年全球市场主要厂商纳米时栅销量市场份额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2025年全球市场主要厂商纳米时栅收入市场份额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2025年中国市场主要厂商纳米时栅销量市场份额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2025年中国市场主要厂商纳米时栅收入市场份额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2025年全球前五大生产商纳米时栅市场份额</w:t>
      </w:r>
      <w:r>
        <w:rPr>
          <w:rFonts w:hint="eastAsia"/>
        </w:rPr>
        <w:br/>
      </w:r>
      <w:r>
        <w:rPr>
          <w:rFonts w:hint="eastAsia"/>
        </w:rPr>
        <w:t>　　图 27： 2025年全球纳米时栅第一梯队、第二梯队和第三梯队厂商及市场份额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全球主要地区纳米时栅销售收入（2020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全球主要地区纳米时栅销售收入市场份额（2024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北美市场纳米时栅销量及增长率（2020-2031）&amp;（个）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31： 北美市场纳米时栅收入及增长率（2020-2031）&amp;（百万美元）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欧洲市场纳米时栅销量及增长率（2020-2031）&amp;（个）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33： 欧洲市场纳米时栅收入及增长率（2020-2031）&amp;（百万美元）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中国市场纳米时栅销量及增长率（2020-2031）&amp;（个）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35： 中国市场纳米时栅收入及增长率（2020-2031）&amp;（百万美元）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日本市场纳米时栅销量及增长率（2020-2031）&amp;（个）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37： 日本市场纳米时栅收入及增长率（2020-2031）&amp;（百万美元）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东南亚市场纳米时栅销量及增长率（2020-2031）&amp;（个）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39： 东南亚市场纳米时栅收入及增长率（2020-2031）&amp;（百万美元）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印度市场纳米时栅销量及增长率（2020-2031）&amp;（个）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41： 印度市场纳米时栅收入及增长率（2020-2031）&amp;（百万美元）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全球不同产品类型纳米时栅价格走势（2020-2031）&amp;（美元/个）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全球不同应用纳米时栅价格走势（2020-2031）&amp;（美元/个）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纳米时栅产业链</w:t>
      </w:r>
      <w:r>
        <w:rPr>
          <w:rFonts w:hint="eastAsia"/>
        </w:rPr>
        <w:br/>
      </w:r>
      <w:r>
        <w:rPr>
          <w:rFonts w:hint="eastAsia"/>
        </w:rPr>
        <w:t>　　图 45： 纳米时栅中国企业SWOT分析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ae34f49034365" w:history="1">
        <w:r>
          <w:rPr>
            <w:rStyle w:val="Hyperlink"/>
          </w:rPr>
          <w:t>2025-2031年全球与中国纳米时栅发展现状及前景分析报告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2ae34f49034365" w:history="1">
        <w:r>
          <w:rPr>
            <w:rStyle w:val="Hyperlink"/>
          </w:rPr>
          <w:t>https://www.20087.com/3/07/NaMiShiZhaHangYeQianJingFenXi.html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热点：时栅尺、刘小康纳米时栅、重庆国测时栅好进吗、纳米时栅传感器、国测时栅、纳米时栅有多厉害、重庆国测时栅销售太累了、纳米时栅是什么、时栅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f6c1e7861422d" w:history="1">
      <w:r>
        <w:rPr>
          <w:rStyle w:val="Hyperlink"/>
        </w:rPr>
        <w:t>2025-2031年全球与中国纳米时栅发展现状及前景分析报告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NaMiShiZhaHangYeQianJingFenXi.html" TargetMode="External" Id="R092ae34f4903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NaMiShiZhaHangYeQianJingFenXi.html" TargetMode="External" Id="R3abf6c1e7861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2025-04-29T07:07:00Z</dcterms:created>
  <dcterms:modified xsi:type="dcterms:W3CDTF">2025-04-29T08:07:00Z</dcterms:modified>
  <dc:subject>2025-2031年全球与中国纳米时栅发展现状及前景分析报告</dc:subject>
  <dc:title>2025-2031年全球与中国纳米时栅发展现状及前景分析报告</dc:title>
  <cp:keywords>2025-2031年全球与中国纳米时栅发展现状及前景分析报告</cp:keywords>
  <dc:description>2025-2031年全球与中国纳米时栅发展现状及前景分析报告</dc:description>
</cp:coreProperties>
</file>