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971e88e9a4b3a" w:history="1">
              <w:r>
                <w:rPr>
                  <w:rStyle w:val="Hyperlink"/>
                </w:rPr>
                <w:t>2025-2031年全球与中国纳米流体行业市场分析及发展前景预测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971e88e9a4b3a" w:history="1">
              <w:r>
                <w:rPr>
                  <w:rStyle w:val="Hyperlink"/>
                </w:rPr>
                <w:t>2025-2031年全球与中国纳米流体行业市场分析及发展前景预测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971e88e9a4b3a" w:history="1">
                <w:r>
                  <w:rPr>
                    <w:rStyle w:val="Hyperlink"/>
                  </w:rPr>
                  <w:t>https://www.20087.com/3/07/NaMiLiuTiDeQianJingQuShi.html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流体是一种功能性热传导介质，近年来在制备工艺、品质优化和应用场景方面取得长足进展。目前，纳米流体的技术发展主要围绕高效分散技术应用、热导率优化和模块化生产等重点领域。通过采用先进的纳米颗粒制备技术和表面改性工艺，显著提高了产品的热传导性能和稳定性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纳米流体的发展将更加注重定制化和高附加值开发。随着电子散热和工业冷却需求的增长，企业可以通过调整材质配方和加入特定功能性助剂，开发适用于不同场景的产品，如高热导型纳米流体或低毒性型纳米流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971e88e9a4b3a" w:history="1">
        <w:r>
          <w:rPr>
            <w:rStyle w:val="Hyperlink"/>
          </w:rPr>
          <w:t>2025-2031年全球与中国纳米流体行业市场分析及发展前景预测</w:t>
        </w:r>
      </w:hyperlink>
      <w:r>
        <w:rPr>
          <w:rFonts w:hint="eastAsia"/>
        </w:rPr>
        <w:t>》基于权威数据和长期市场监测，全面分析了纳米流体行业的市场规模、供需状况及竞争格局。报告梳理了纳米流体技术现状与未来方向，预测了市场前景与趋势，并评估了重点企业的表现与地位。同时，报告揭示了纳米流体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两步法</w:t>
      </w:r>
      <w:r>
        <w:rPr>
          <w:rFonts w:hint="eastAsia"/>
        </w:rPr>
        <w:br/>
      </w:r>
      <w:r>
        <w:rPr>
          <w:rFonts w:hint="eastAsia"/>
        </w:rPr>
        <w:t>　　　　1.2.3 一步法</w:t>
      </w:r>
      <w:r>
        <w:rPr>
          <w:rFonts w:hint="eastAsia"/>
        </w:rPr>
        <w:br/>
      </w:r>
      <w:r>
        <w:rPr>
          <w:rFonts w:hint="eastAsia"/>
        </w:rPr>
        <w:t>　　1.3 从不同应用，纳米流体主要包括如下几个方面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纳米流体行业背景、发展历史、现状及趋势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纳米流体行业目前现状分析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全球纳米流体总体规模分析</w:t>
      </w:r>
      <w:r>
        <w:rPr>
          <w:rFonts w:hint="eastAsia"/>
        </w:rPr>
        <w:br/>
      </w:r>
      <w:r>
        <w:rPr>
          <w:rFonts w:hint="eastAsia"/>
        </w:rPr>
        <w:t>　　2.1 全球纳米流体供需现状及预测（2020-2031）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全球市场主要厂商纳米流体销量（2020-2025）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全球市场主要厂商纳米流体销量（2020-2025）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全球市场主要厂商纳米流体销售收入（2020-2025）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全球市场主要厂商纳米流体销售价格（2020-2025）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2024年全球主要生产商纳米流体收入排名</w:t>
      </w:r>
      <w:r>
        <w:rPr>
          <w:rFonts w:hint="eastAsia"/>
        </w:rPr>
        <w:br/>
      </w:r>
      <w:r>
        <w:rPr>
          <w:rFonts w:hint="eastAsia"/>
        </w:rPr>
        <w:t>　　3.2 中国市场主要厂商纳米流体销量（2020-2025）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中国市场主要厂商纳米流体销量（2020-2025）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中国市场主要厂商纳米流体销售收入（2020-2025）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2024年中国主要生产商纳米流体收入排名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中国市场主要厂商纳米流体销售价格（2020-2025）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全球主要厂商纳米流体产地分布及销售区域</w:t>
      </w:r>
      <w:r>
        <w:rPr>
          <w:rFonts w:hint="eastAsia"/>
        </w:rPr>
        <w:br/>
      </w:r>
      <w:r>
        <w:rPr>
          <w:rFonts w:hint="eastAsia"/>
        </w:rPr>
        <w:t>　　3.4 全球纳米流体主要厂商成立时间</w:t>
      </w:r>
      <w:r>
        <w:rPr>
          <w:rFonts w:hint="eastAsia"/>
        </w:rPr>
        <w:br/>
      </w:r>
      <w:r>
        <w:rPr>
          <w:rFonts w:hint="eastAsia"/>
        </w:rPr>
        <w:t>　　3.5 纳米流体行业集中度、竞争程度分析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纳米流体行业集中度分析：2024年全球Top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全球纳米流体第一梯队、第二梯队和第三梯队生产商（品牌）及市场份额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全球主要地区纳米流体销售收入预测（2024-2031年）</w:t>
      </w:r>
      <w:r>
        <w:rPr>
          <w:rFonts w:hint="eastAsia"/>
        </w:rPr>
        <w:br/>
      </w:r>
      <w:r>
        <w:rPr>
          <w:rFonts w:hint="eastAsia"/>
        </w:rPr>
        <w:t>　　4.2 全球主要地区纳米流体销量分析：2020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印度市场纳米流体销量、收入及增长率（2020-2031）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重点企业（1）纳米流体产品概述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重点企业（2）纳米流体产品概述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重点企业（3）纳米流体产品概述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重点企业（4）纳米流体产品概述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重点企业（5）纳米流体产品概述</w:t>
      </w:r>
      <w:r>
        <w:rPr>
          <w:rFonts w:hint="eastAsia"/>
        </w:rPr>
        <w:br/>
      </w:r>
      <w:r>
        <w:rPr>
          <w:rFonts w:hint="eastAsia"/>
        </w:rPr>
        <w:t>　　　　5.5.3 重点企业（5）纳米流体销量、收入、价格及毛利率（2020-2025）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重点企业（6）纳米流体产品概述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重点企业（7）纳米流体产品概述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不同产品类型纳米流体分析</w:t>
      </w:r>
      <w:r>
        <w:rPr>
          <w:rFonts w:hint="eastAsia"/>
        </w:rPr>
        <w:br/>
      </w:r>
      <w:r>
        <w:rPr>
          <w:rFonts w:hint="eastAsia"/>
        </w:rPr>
        <w:t>　　6.1 全球不同产品类型纳米流体销量（2020-2031）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不同应用纳米流体分析</w:t>
      </w:r>
      <w:r>
        <w:rPr>
          <w:rFonts w:hint="eastAsia"/>
        </w:rPr>
        <w:br/>
      </w:r>
      <w:r>
        <w:rPr>
          <w:rFonts w:hint="eastAsia"/>
        </w:rPr>
        <w:t>　　7.1 全球不同应用纳米流体销量（2020-2031）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纳米流体产业链分析</w:t>
      </w:r>
      <w:r>
        <w:rPr>
          <w:rFonts w:hint="eastAsia"/>
        </w:rPr>
        <w:br/>
      </w:r>
      <w:r>
        <w:rPr>
          <w:rFonts w:hint="eastAsia"/>
        </w:rPr>
        <w:t>　　8.2 纳米流体产业上游供应分析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纳米流体下游典型客户</w:t>
      </w:r>
      <w:r>
        <w:rPr>
          <w:rFonts w:hint="eastAsia"/>
        </w:rPr>
        <w:br/>
      </w:r>
      <w:r>
        <w:rPr>
          <w:rFonts w:hint="eastAsia"/>
        </w:rPr>
        <w:t>　　8.4 纳米流体销售渠道分析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纳米流体行业发展面临的风险</w:t>
      </w:r>
      <w:r>
        <w:rPr>
          <w:rFonts w:hint="eastAsia"/>
        </w:rPr>
        <w:br/>
      </w:r>
      <w:r>
        <w:rPr>
          <w:rFonts w:hint="eastAsia"/>
        </w:rPr>
        <w:t>　　9.3 纳米流体行业政策分析</w:t>
      </w:r>
      <w:r>
        <w:rPr>
          <w:rFonts w:hint="eastAsia"/>
        </w:rPr>
        <w:br/>
      </w:r>
      <w:r>
        <w:rPr>
          <w:rFonts w:hint="eastAsia"/>
        </w:rPr>
        <w:t>　　9.4 纳米流体中国企业SWOT分析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纳米流体发展趋势</w:t>
      </w:r>
      <w:r>
        <w:rPr>
          <w:rFonts w:hint="eastAsia"/>
        </w:rPr>
        <w:br/>
      </w:r>
      <w:r>
        <w:rPr>
          <w:rFonts w:hint="eastAsia"/>
        </w:rPr>
        <w:t>　　表 4： 全球主要地区纳米流体产量增速（CAGR）：（2020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5： 全球主要地区纳米流体产量（2020-2025）&amp;（千升）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全球主要地区纳米流体产量（2026-2031）&amp;（千升）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全球主要地区纳米流体产量市场份额（2020-2025）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全球主要地区纳米流体产量（2026-2031）&amp;（千升）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9： 全球市场主要厂商纳米流体销量（2020-2025）&amp;（千升）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10： 全球市场主要厂商纳米流体销量市场份额（2020-2025）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全球市场主要厂商纳米流体销售收入（2020-2025）&amp;（百万美元）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全球市场主要厂商纳米流体销售收入市场份额（2020-2025）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全球市场主要厂商纳米流体销售价格（2020-2025）&amp;（美元/升）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14： 2024年全球主要生产商纳米流体收入排名（百万美元）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中国市场主要厂商纳米流体销量（2020-2025）&amp;（千升）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16： 中国市场主要厂商纳米流体销量市场份额（2020-2025）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17： 中国市场主要厂商纳米流体销售收入（2020-2025）&amp;（百万美元）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中国市场主要厂商纳米流体销售收入市场份额（2020-2025）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19： 2024年中国主要生产商纳米流体收入排名（百万美元）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中国市场主要厂商纳米流体销售价格（2020-2025）&amp;（美元/升）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21： 全球主要厂商纳米流体产地分布及销售区域</w:t>
      </w:r>
      <w:r>
        <w:rPr>
          <w:rFonts w:hint="eastAsia"/>
        </w:rPr>
        <w:br/>
      </w:r>
      <w:r>
        <w:rPr>
          <w:rFonts w:hint="eastAsia"/>
        </w:rPr>
        <w:t>　　表 22： 全球纳米流体主要厂商成立时间</w:t>
      </w:r>
      <w:r>
        <w:rPr>
          <w:rFonts w:hint="eastAsia"/>
        </w:rPr>
        <w:br/>
      </w:r>
      <w:r>
        <w:rPr>
          <w:rFonts w:hint="eastAsia"/>
        </w:rPr>
        <w:t>　　表 23： 2024年全球纳米流体主要厂商市场地位（第一梯队、第二梯队和第三梯队）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全球主要地区纳米流体销售收入增速：（2020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全球主要地区纳米流体销售收入（2020-2025）&amp;（百万美元）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全球主要地区纳米流体销售收入市场份额（2020-2025）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27： 全球主要地区纳米流体收入（2026-2031）&amp;（百万美元）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全球主要地区纳米流体收入市场份额（2026-2031）</w:t>
      </w:r>
      <w:r>
        <w:rPr>
          <w:rFonts w:hint="eastAsia"/>
        </w:rPr>
        <w:br/>
      </w:r>
      <w:r>
        <w:rPr>
          <w:rFonts w:hint="eastAsia"/>
        </w:rPr>
        <w:t>　　表 29： 全球主要地区纳米流体销量（千升）：2020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30： 全球主要地区纳米流体销量（2020-2025）&amp;（千升）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31： 全球主要地区纳米流体销量市场份额（2020-2025）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32： 全球主要地区纳米流体销量（2026-2031）&amp;（千升）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33： 全球主要地区纳米流体销量份额（2026-2031）</w:t>
      </w:r>
      <w:r>
        <w:rPr>
          <w:rFonts w:hint="eastAsia"/>
        </w:rPr>
        <w:br/>
      </w:r>
      <w:r>
        <w:rPr>
          <w:rFonts w:hint="eastAsia"/>
        </w:rPr>
        <w:t>　　表 34：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重点企业（1）纳米流体销量、收入、价格及毛利率（2020-2025）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重点企业（2）纳米流体销量、收入、价格及毛利率（2020-2025）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重点企业（3）纳米流体销量、收入、价格及毛利率（2020-2025）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重点企业（4）纳米流体销量、收入、价格及毛利率（2020-2025）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重点企业（5）纳米流体销量、收入、价格及毛利率（2020-2025）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重点企业（6）纳米流体销量、收入、价格及毛利率（2020-2025）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重点企业（7）纳米流体销量、收入、价格及毛利率（2020-2025）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全球不同产品类型纳米流体销量（2020-2025年）&amp;（千升）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49： 全球不同产品类型纳米流体销量市场份额（2020-2025）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全球不同产品类型纳米流体销量预测（2026-2031）&amp;（千升）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全球市场不同产品类型纳米流体销量市场份额预测（2026-2031）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全球不同产品类型纳米流体收入（2020-2025年）&amp;（百万美元）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全球不同产品类型纳米流体收入市场份额（2020-2025）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全球不同产品类型纳米流体收入预测（2026-2031）&amp;（百万美元）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全球不同产品类型纳米流体收入市场份额预测（2026-2031）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全球不同应用纳米流体销量（2020-2025年）&amp;（千升）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57： 全球不同应用纳米流体销量市场份额（2020-2025）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全球不同应用纳米流体销量预测（2026-2031）&amp;（千升）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59： 全球市场不同应用纳米流体销量市场份额预测（2026-2031）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全球不同应用纳米流体收入（2020-2025年）&amp;（百万美元）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全球不同应用纳米流体收入市场份额（2020-2025）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全球不同应用纳米流体收入预测（2026-2031）&amp;（百万美元）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全球不同应用纳米流体收入市场份额预测（2026-2031）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纳米流体上游原料供应商及联系方式列表示例</w:t>
      </w:r>
      <w:r>
        <w:rPr>
          <w:rFonts w:hint="eastAsia"/>
        </w:rPr>
        <w:br/>
      </w:r>
      <w:r>
        <w:rPr>
          <w:rFonts w:hint="eastAsia"/>
        </w:rPr>
        <w:t>　　表 65： 纳米流体典型客户列表示例</w:t>
      </w:r>
      <w:r>
        <w:rPr>
          <w:rFonts w:hint="eastAsia"/>
        </w:rPr>
        <w:br/>
      </w:r>
      <w:r>
        <w:rPr>
          <w:rFonts w:hint="eastAsia"/>
        </w:rPr>
        <w:t>　　表 66： 纳米流体主要销售模式及销售渠道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纳米流体行业发展机遇及主要驱动因素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纳米流体行业发展面临的风险</w:t>
      </w:r>
      <w:r>
        <w:rPr>
          <w:rFonts w:hint="eastAsia"/>
        </w:rPr>
        <w:br/>
      </w:r>
      <w:r>
        <w:rPr>
          <w:rFonts w:hint="eastAsia"/>
        </w:rPr>
        <w:t>　　表 69： 纳米流体行业政策分析示例</w:t>
      </w:r>
      <w:r>
        <w:rPr>
          <w:rFonts w:hint="eastAsia"/>
        </w:rPr>
        <w:br/>
      </w:r>
      <w:r>
        <w:rPr>
          <w:rFonts w:hint="eastAsia"/>
        </w:rPr>
        <w:t>　　表 70： 纳米流体中国企业SWOT分析</w:t>
      </w:r>
      <w:r>
        <w:rPr>
          <w:rFonts w:hint="eastAsia"/>
        </w:rPr>
        <w:br/>
      </w:r>
      <w:r>
        <w:rPr>
          <w:rFonts w:hint="eastAsia"/>
        </w:rPr>
        <w:t>　　表 71： 研究范围</w:t>
      </w:r>
      <w:r>
        <w:rPr>
          <w:rFonts w:hint="eastAsia"/>
        </w:rPr>
        <w:br/>
      </w:r>
      <w:r>
        <w:rPr>
          <w:rFonts w:hint="eastAsia"/>
        </w:rPr>
        <w:t>　　表 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全球不同产品类型纳米流体市场份额2024 &amp; 2031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全球不同应用纳米流体市场份额2024 &amp; 2031</w:t>
      </w:r>
      <w:r>
        <w:rPr>
          <w:rFonts w:hint="eastAsia"/>
        </w:rPr>
        <w:br/>
      </w:r>
      <w:r>
        <w:rPr>
          <w:rFonts w:hint="eastAsia"/>
        </w:rPr>
        <w:t>　　图 6： 暖通空调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全球纳米流体产能、产量、产能利用率及发展趋势（2020-2031）&amp;（千升）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10： 全球纳米流体产量、需求量及发展趋势（2020-2031）&amp;（千升）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11： 全球主要地区纳米流体产量（2020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12： 全球主要地区纳米流体产量市场份额（2020-2031）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13： 中国纳米流体产能、产量、产能利用率及发展趋势（2020-2031）&amp;（千升）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中国纳米流体产量、市场需求量及发展趋势（2020-2031）&amp;（千升）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全球纳米流体市场销售额及增长率：（2020-2031）&amp;（百万美元）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全球市场纳米流体市场规模：2020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全球市场纳米流体价格趋势（2020-2031）&amp;（美元/升）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19： 2024年全球市场主要厂商纳米流体销量市场份额</w:t>
      </w:r>
      <w:r>
        <w:rPr>
          <w:rFonts w:hint="eastAsia"/>
        </w:rPr>
        <w:br/>
      </w:r>
      <w:r>
        <w:rPr>
          <w:rFonts w:hint="eastAsia"/>
        </w:rPr>
        <w:t>　　图 20： 2024年全球市场主要厂商纳米流体收入市场份额</w:t>
      </w:r>
      <w:r>
        <w:rPr>
          <w:rFonts w:hint="eastAsia"/>
        </w:rPr>
        <w:br/>
      </w:r>
      <w:r>
        <w:rPr>
          <w:rFonts w:hint="eastAsia"/>
        </w:rPr>
        <w:t>　　图 21： 2024年中国市场主要厂商纳米流体销量市场份额</w:t>
      </w:r>
      <w:r>
        <w:rPr>
          <w:rFonts w:hint="eastAsia"/>
        </w:rPr>
        <w:br/>
      </w:r>
      <w:r>
        <w:rPr>
          <w:rFonts w:hint="eastAsia"/>
        </w:rPr>
        <w:t>　　图 22： 2024年中国市场主要厂商纳米流体收入市场份额</w:t>
      </w:r>
      <w:r>
        <w:rPr>
          <w:rFonts w:hint="eastAsia"/>
        </w:rPr>
        <w:br/>
      </w:r>
      <w:r>
        <w:rPr>
          <w:rFonts w:hint="eastAsia"/>
        </w:rPr>
        <w:t>　　图 23： 2024年全球前五大生产商纳米流体市场份额</w:t>
      </w:r>
      <w:r>
        <w:rPr>
          <w:rFonts w:hint="eastAsia"/>
        </w:rPr>
        <w:br/>
      </w:r>
      <w:r>
        <w:rPr>
          <w:rFonts w:hint="eastAsia"/>
        </w:rPr>
        <w:t>　　图 24： 2024年全球纳米流体第一梯队、第二梯队和第三梯队厂商及市场份额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全球主要地区纳米流体销售收入（2020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北美市场纳米流体销量及增长率（2020-2031）&amp;（千升）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北美市场纳米流体收入及增长率（2020-2031）&amp;（百万美元）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欧洲市场纳米流体收入及增长率（2020-2031）&amp;（百万美元）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中国市场纳米流体收入及增长率（2020-2031）&amp;（百万美元）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日本市场纳米流体收入及增长率（2020-2031）&amp;（百万美元）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东南亚市场纳米流体收入及增长率（2020-2031）&amp;（百万美元）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印度市场纳米流体销量及增长率（2020-2031）&amp;（千升）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38： 印度市场纳米流体收入及增长率（2020-2031）&amp;（百万美元）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重点企业（1）纳米流体产品图片示例</w:t>
      </w:r>
      <w:r>
        <w:rPr>
          <w:rFonts w:hint="eastAsia"/>
        </w:rPr>
        <w:br/>
      </w:r>
      <w:r>
        <w:rPr>
          <w:rFonts w:hint="eastAsia"/>
        </w:rPr>
        <w:t>　　图 40： 重点企业（2）纳米流体ThermaClear产品图片示例</w:t>
      </w:r>
      <w:r>
        <w:rPr>
          <w:rFonts w:hint="eastAsia"/>
        </w:rPr>
        <w:br/>
      </w:r>
      <w:r>
        <w:rPr>
          <w:rFonts w:hint="eastAsia"/>
        </w:rPr>
        <w:t>　　图 41： 重点企业（3）纳米流体HTF Compact产品图片示例</w:t>
      </w:r>
      <w:r>
        <w:rPr>
          <w:rFonts w:hint="eastAsia"/>
        </w:rPr>
        <w:br/>
      </w:r>
      <w:r>
        <w:rPr>
          <w:rFonts w:hint="eastAsia"/>
        </w:rPr>
        <w:t>　　图 42： 重点企业（4）纳米流体产品图片示例</w:t>
      </w:r>
      <w:r>
        <w:rPr>
          <w:rFonts w:hint="eastAsia"/>
        </w:rPr>
        <w:br/>
      </w:r>
      <w:r>
        <w:rPr>
          <w:rFonts w:hint="eastAsia"/>
        </w:rPr>
        <w:t>　　图 43： 重点企业（5）纳米流体AQUENE产品图片示例</w:t>
      </w:r>
      <w:r>
        <w:rPr>
          <w:rFonts w:hint="eastAsia"/>
        </w:rPr>
        <w:br/>
      </w:r>
      <w:r>
        <w:rPr>
          <w:rFonts w:hint="eastAsia"/>
        </w:rPr>
        <w:t>　　图 44： 重点企业（6）纳米流体产品图片示例</w:t>
      </w:r>
      <w:r>
        <w:rPr>
          <w:rFonts w:hint="eastAsia"/>
        </w:rPr>
        <w:br/>
      </w:r>
      <w:r>
        <w:rPr>
          <w:rFonts w:hint="eastAsia"/>
        </w:rPr>
        <w:t>　　图 45： 重点企业（7）纳米流体产品图片示例</w:t>
      </w:r>
      <w:r>
        <w:rPr>
          <w:rFonts w:hint="eastAsia"/>
        </w:rPr>
        <w:br/>
      </w:r>
      <w:r>
        <w:rPr>
          <w:rFonts w:hint="eastAsia"/>
        </w:rPr>
        <w:t>　　图 46： 全球不同产品类型纳米流体价格走势（2020-2031）&amp;（美元/升）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47： 全球不同应用纳米流体价格走势（2020-2031）&amp;（美元/升）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48： 纳米流体产业链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971e88e9a4b3a" w:history="1">
        <w:r>
          <w:rPr>
            <w:rStyle w:val="Hyperlink"/>
          </w:rPr>
          <w:t>2025-2031年全球与中国纳米流体行业市场分析及发展前景预测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971e88e9a4b3a" w:history="1">
        <w:r>
          <w:rPr>
            <w:rStyle w:val="Hyperlink"/>
          </w:rPr>
          <w:t>https://www.20087.com/3/07/NaMiLiuTiDeQianJingQuShi.html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流体的制备方法、纳米流体冷却液、纳米流体冷却液导电性、纳米流体冷却液是不是智商税、中国十大纳米材料公司、纳米流体有哪些、非牛顿流体怎么做视频教程、纳米流体的应用、纳米流体强化传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61e5d20a14813" w:history="1">
      <w:r>
        <w:rPr>
          <w:rStyle w:val="Hyperlink"/>
        </w:rPr>
        <w:t>2025-2031年全球与中国纳米流体行业市场分析及发展前景预测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aMiLiuTiDeQianJingQuShi.html" TargetMode="External" Id="Rc26971e88e9a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aMiLiuTiDeQianJingQuShi.html" TargetMode="External" Id="R66f61e5d20a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2025-06-20T08:49:15Z</dcterms:created>
  <dcterms:modified xsi:type="dcterms:W3CDTF">2025-06-20T09:49:15Z</dcterms:modified>
  <dc:subject>2025-2031年全球与中国纳米流体行业市场分析及发展前景预测</dc:subject>
  <dc:title>2025-2031年全球与中国纳米流体行业市场分析及发展前景预测</dc:title>
  <cp:keywords>2025-2031年全球与中国纳米流体行业市场分析及发展前景预测</cp:keywords>
  <dc:description>2025-2031年全球与中国纳米流体行业市场分析及发展前景预测</dc:description>
</cp:coreProperties>
</file>