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280988bcd42a5" w:history="1">
              <w:r>
                <w:rPr>
                  <w:rStyle w:val="Hyperlink"/>
                </w:rPr>
                <w:t>中国波纹管成型机市场现状及未来走势预测报告（2025-2031年）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280988bcd42a5" w:history="1">
              <w:r>
                <w:rPr>
                  <w:rStyle w:val="Hyperlink"/>
                </w:rPr>
                <w:t>中国波纹管成型机市场现状及未来走势预测报告（2025-2031年）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280988bcd42a5" w:history="1">
                <w:r>
                  <w:rPr>
                    <w:rStyle w:val="Hyperlink"/>
                  </w:rPr>
                  <w:t>https://www.20087.com/5/A7/BoWenGuanChengXingJiShiChangFenXiBaoGao.html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成型机是用于制造波纹管的专用设备，波纹管广泛应用于管道、电缆保护、汽车排气系统等多种场合。近年来，随着自动化和数字化技术的应用，波纹管成型机的生产效率和精度有了显著提高。这些设备能够处理多种材料，包括金属、塑料和复合材料，以满足不同行业的需求。同时，智能化控制系统使得操作更加简单，维护成本更低。</w:t>
      </w:r>
      <w:r>
        <w:rPr>
          <w:rFonts w:hint="eastAsia"/>
        </w:rPr>
        <w:br/>
      </w:r>
      <w:r>
        <w:rPr>
          <w:rFonts w:hint="eastAsia"/>
        </w:rPr>
        <w:t>　　未来，波纹管成型机将朝着更高度的自动化和智能化发展。机器将配备更先进的传感器和执行器，实现对生产过程的实时监控和调整，提高成品的质量一致性。此外，3D打印技术的引入可能改变波纹管的制造方式，提供更复杂几何形状的可能性。同时，对环保材料的支持将成为设备设计的重要考虑，以适应行业对可持续发展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280988bcd42a5" w:history="1">
        <w:r>
          <w:rPr>
            <w:rStyle w:val="Hyperlink"/>
          </w:rPr>
          <w:t>中国波纹管成型机市场现状及未来走势预测报告（2025-2031年）</w:t>
        </w:r>
      </w:hyperlink>
      <w:r>
        <w:rPr>
          <w:rFonts w:hint="eastAsia"/>
        </w:rPr>
        <w:t>》基于统计局、相关行业协会及科研机构的详实数据，系统分析了波纹管成型机市场的规模现状、需求特征及价格走势。报告客观评估了波纹管成型机行业技术水平及未来发展方向，对市场前景做出科学预测，并重点分析了波纹管成型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波纹管成型机行业概述</w:t>
      </w:r>
      <w:r>
        <w:rPr>
          <w:rFonts w:hint="eastAsia"/>
        </w:rPr>
        <w:br/>
      </w:r>
      <w:r>
        <w:rPr>
          <w:rFonts w:hint="eastAsia"/>
        </w:rPr>
        <w:t>　　第一节 波纹管成型机行业界定</w:t>
      </w:r>
      <w:r>
        <w:rPr>
          <w:rFonts w:hint="eastAsia"/>
        </w:rPr>
        <w:br/>
      </w:r>
      <w:r>
        <w:rPr>
          <w:rFonts w:hint="eastAsia"/>
        </w:rPr>
        <w:t>　　第二节 波纹管成型机行业发展历程</w:t>
      </w:r>
      <w:r>
        <w:rPr>
          <w:rFonts w:hint="eastAsia"/>
        </w:rPr>
        <w:br/>
      </w:r>
      <w:r>
        <w:rPr>
          <w:rFonts w:hint="eastAsia"/>
        </w:rPr>
        <w:t>　　第三节 波纹管成型机产业链分析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二、波纹管成型机产业链模型分析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2024-2025年中国波纹管成型机行业发展环境分析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波纹管成型机行业经济环境分析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波纹管成型机行业政策环境分析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一、波纹管成型机行业相关政策</w:t>
      </w:r>
      <w:r>
        <w:rPr>
          <w:rFonts w:hint="eastAsia"/>
        </w:rPr>
        <w:br/>
      </w:r>
      <w:r>
        <w:rPr>
          <w:rFonts w:hint="eastAsia"/>
        </w:rPr>
        <w:t>　　　　二、波纹管成型机行业相关标准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2024-2025年波纹管成型机行业技术发展现状及趋势分析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波纹管成型机行业技术发展现状分析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国内外波纹管成型机行业技术差异与原因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波纹管成型机行业技术发展方向、趋势预测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提升波纹管成型机行业技术能力策略建议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中国波纹管成型机行业供给与需求情况分析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2019-2024年中国波纹管成型机行业总体规模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中国波纹管成型机行业盈利情况分析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中国波纹管成型机行业产量情况分析与预测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一、2019-2024年波纹管成型机行业产量统计分析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二、2024年波纹管成型机行业产量特点分析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三、2025-2031年中国波纹管成型机行业产量预测分析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中国波纹管成型机行业需求概况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一、2019-2024年中国波纹管成型机行业需求情况分析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二、2024年中国波纹管成型机行业市场需求特点分析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三、2025-2031年中国波纹管成型机市场需求预测分析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波纹管成型机产业供需平衡状况分析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2019-2024年中国波纹管成型机行业重点地区调研分析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一、中国波纹管成型机行业重点区域市场结构调研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二、**地区波纹管成型机行业调研分析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三、**地区波纹管成型机行业调研分析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四、**地区波纹管成型机行业调研分析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五、**地区波纹管成型机行业调研分析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六、**地区波纹管成型机行业调研分析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中国波纹管成型机行业进出口情况分析预测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2019-2024年中国波纹管成型机行业进出口情况分析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一、2019-2024年中国波纹管成型机行业进口分析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二、2019-2024年中国波纹管成型机行业出口分析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2025-2031年中国波纹管成型机行业进出口情况预测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一、2025-2031年中国波纹管成型机行业进口预测分析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二、2025-2031年中国波纹管成型机行业出口预测分析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影响波纹管成型机行业进出口变化的主要原因分析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中国波纹管成型机行业规模与效益分析预测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波纹管成型机行业规模分析及预测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一、2019-2024年波纹管成型机行业资产规模变化分析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二、2025-2031年波纹管成型机行业资产规模预测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三、2019-2024年波纹管成型机行业收入和利润变化分析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四、2025-2031年波纹管成型机行业收入和利润预测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波纹管成型机行业效益分析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一、2019-2024年波纹管成型机行业三费变化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二、2019-2024年波纹管成型机行业效益分析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国内波纹管成型机产品价格走势及影响因素分析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2019-2024年国内波纹管成型机市场价格回顾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当前国内波纹管成型机市场价格及评述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国内波纹管成型机价格影响因素分析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2025-2031年国内波纹管成型机市场价格走势预测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波纹管成型机行业上、下游市场分析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三、波纹管成型机区域集中度分析</w:t>
      </w:r>
      <w:r>
        <w:rPr>
          <w:rFonts w:hint="eastAsia"/>
        </w:rPr>
        <w:br/>
      </w:r>
      <w:r>
        <w:rPr>
          <w:rFonts w:hint="eastAsia"/>
        </w:rPr>
        <w:t>　　第二节 波纹管成型机行业竞争格局分析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一、2025年波纹管成型机行业竞争分析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二、2025年中外波纹管成型机产品竞争分析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三、2019-2024年中国波纹管成型机市场竞争分析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四、2025-2031年国内主要波纹管成型机企业动向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波纹管成型机重点企业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波纹管成型机重点企业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波纹管成型机重点企业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波纹管成型机重点企业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二、波纹管成型机企业经营情况分析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三、波纹管成型机企业发展规划及前景展望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波纹管成型机市场策略分析</w:t>
      </w:r>
      <w:r>
        <w:rPr>
          <w:rFonts w:hint="eastAsia"/>
        </w:rPr>
        <w:br/>
      </w:r>
      <w:r>
        <w:rPr>
          <w:rFonts w:hint="eastAsia"/>
        </w:rPr>
        <w:t>　　　　一、波纹管成型机价格策略分析</w:t>
      </w:r>
      <w:r>
        <w:rPr>
          <w:rFonts w:hint="eastAsia"/>
        </w:rPr>
        <w:br/>
      </w:r>
      <w:r>
        <w:rPr>
          <w:rFonts w:hint="eastAsia"/>
        </w:rPr>
        <w:t>　　　　二、波纹管成型机渠道策略分析</w:t>
      </w:r>
      <w:r>
        <w:rPr>
          <w:rFonts w:hint="eastAsia"/>
        </w:rPr>
        <w:br/>
      </w:r>
      <w:r>
        <w:rPr>
          <w:rFonts w:hint="eastAsia"/>
        </w:rPr>
        <w:t>　　第二节 波纹管成型机销售策略分析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提高波纹管成型机企业竞争力的策略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对中国波纹管成型机品牌的战略思考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三、中国波纹管成型机企业的品牌战略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波纹管成型机行业发展因素与投资风险分析预测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影响波纹管成型机行业发展主要因素分析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一、2025年影响波纹管成型机行业发展的不利因素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二、2025年影响波纹管成型机行业发展的稳定因素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三、2025年影响波纹管成型机行业发展的有利因素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四、2025年中国波纹管成型机行业发展面临的机遇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五、2025年中国波纹管成型机行业发展面临的挑战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波纹管成型机行业投资风险分析预测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一、2025-2031年波纹管成型机行业市场风险分析预测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二、2025-2031年波纹管成型机行业政策风险分析预测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三、2025-2031年波纹管成型机行业技术风险分析预测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四、2025-2031年波纹管成型机行业竞争风险分析预测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五、2025-2031年波纹管成型机行业管理风险分析预测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波纹管成型机市场预测及项目投资建议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中国波纹管成型机行业生产、营销企业投资运作模式分析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波纹管成型机行业外销与内销优势分析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2025-2031年中国波纹管成型机行业市场规模及增长趋势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2025-2031年中国波纹管成型机行业投资规模预测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2025-2031年波纹管成型机行业市场盈利预测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波纹管成型机行业项目投资建议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一、波纹管成型机技术应用注意事项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二、波纹管成型机项目投资注意事项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三、波纹管成型机生产开发注意事项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四、波纹管成型机销售注意事项</w:t>
      </w:r>
      <w:r>
        <w:rPr>
          <w:rFonts w:hint="eastAsia"/>
        </w:rPr>
        <w:br/>
      </w:r>
      <w:r>
        <w:rPr>
          <w:rFonts w:hint="eastAsia"/>
        </w:rPr>
        <w:t>　　第七节 中:智:林:市场的重点客户战略实施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波纹管成型机行业历程</w:t>
      </w:r>
      <w:r>
        <w:rPr>
          <w:rFonts w:hint="eastAsia"/>
        </w:rPr>
        <w:br/>
      </w:r>
      <w:r>
        <w:rPr>
          <w:rFonts w:hint="eastAsia"/>
        </w:rPr>
        <w:t>　　图表 波纹管成型机行业生命周期</w:t>
      </w:r>
      <w:r>
        <w:rPr>
          <w:rFonts w:hint="eastAsia"/>
        </w:rPr>
        <w:br/>
      </w:r>
      <w:r>
        <w:rPr>
          <w:rFonts w:hint="eastAsia"/>
        </w:rPr>
        <w:t>　　图表 波纹管成型机行业产业链分析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2025年中国波纹管成型机行业需求领域分布格局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2025年中国波纹管成型机进口国家及地区分析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2025年中国波纹管成型机出口国家及地区分析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2025-2031年中国波纹管成型机行业发展趋势预测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280988bcd42a5" w:history="1">
        <w:r>
          <w:rPr>
            <w:rStyle w:val="Hyperlink"/>
          </w:rPr>
          <w:t>中国波纹管成型机市场现状及未来走势预测报告（2025-2031年）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280988bcd42a5" w:history="1">
        <w:r>
          <w:rPr>
            <w:rStyle w:val="Hyperlink"/>
          </w:rPr>
          <w:t>https://www.20087.com/5/A7/BoWenGuanChengXingJiShiChangFenXiBaoGao.html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热点：波纹管成型机械设备、波纹管成型机设备、波纹管成型机厂家 波纹管成型机供应商、波纹管成型机参数怎么调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6d57dcdb44f9a" w:history="1">
      <w:r>
        <w:rPr>
          <w:rStyle w:val="Hyperlink"/>
        </w:rPr>
        <w:t>中国波纹管成型机市场现状及未来走势预测报告（2025-2031年）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7/BoWenGuanChengXingJiShiChangFenXiBaoGao.html" TargetMode="External" Id="R706280988bcd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7/BoWenGuanChengXingJiShiChangFenXiBaoGao.html" TargetMode="External" Id="R7906d57dcdb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2025-02-05T05:00:00Z</dcterms:created>
  <dcterms:modified xsi:type="dcterms:W3CDTF">2025-02-05T06:00:00Z</dcterms:modified>
  <dc:subject>中国波纹管成型机市场现状及未来走势预测报告（2025-2031年）</dc:subject>
  <dc:title>中国波纹管成型机市场现状及未来走势预测报告（2025-2031年）</dc:title>
  <cp:keywords>中国波纹管成型机市场现状及未来走势预测报告（2025-2031年）</cp:keywords>
  <dc:description>中国波纹管成型机市场现状及未来走势预测报告（2025-2031年）</dc:description>
</cp:coreProperties>
</file>