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80b792cdf4030" w:history="1">
              <w:r>
                <w:rPr>
                  <w:rStyle w:val="Hyperlink"/>
                </w:rPr>
                <w:t>2026-2032年中国不锈钢定位销行业分析及前景趋势报告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80b792cdf4030" w:history="1">
              <w:r>
                <w:rPr>
                  <w:rStyle w:val="Hyperlink"/>
                </w:rPr>
                <w:t>2026-2032年中国不锈钢定位销行业分析及前景趋势报告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80b792cdf4030" w:history="1">
                <w:r>
                  <w:rPr>
                    <w:rStyle w:val="Hyperlink"/>
                  </w:rPr>
                  <w:t>https://www.20087.com/5/37/BuXiuGangDingWeiXiaoDeXianZhuangYuQianJing.html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定位销是精密机械装配中重要的基础紧固件，主要承担着零部件之间的精确定位、导向及连接功能。凭借优异的耐腐蚀性、高强度及尺寸稳定性，该类部件在恶劣工况下仍能保持极高的配合精度，被广泛应用于汽车制造、航空航天、医疗器械及自动化装备等高端领域。随着制造业向高精度与自动化方向转型，对定位销的表面光洁度、耐磨性及批次一致性提出了更为严苛的要求。材料科学的进步推动了特种不锈钢及表面涂层技术的广泛应用，有效解决了传统碳钢在强腐蚀或高磨损环境下的失效问题。同时，为满足微型化与轻量化趋势，精密冷镦与数控磨削工艺不断迭代，使得定位销在极小公差范围内实现稳定量产成为可能，为复杂机械结构的可靠运行提供了坚实保障。</w:t>
      </w:r>
      <w:r>
        <w:rPr>
          <w:rFonts w:hint="eastAsia"/>
        </w:rPr>
        <w:br/>
      </w:r>
      <w:r>
        <w:rPr>
          <w:rFonts w:hint="eastAsia"/>
        </w:rPr>
        <w:t>　　未来，不锈钢定位销行业将沿着材料复合化、制造智能化及功能集成化方向持续演进。市场调研网指出，在材料端，钛合金、陶瓷涂层及高分子复合材料的应用渗透率将进一步提升，以适应新能源装备对轻量化与极端环境适应性的双重需求。在制造环节，物联网与数字孪生技术的深度融合将重塑生产流程，实现在线检测、质量追溯与预测性维护的全链路数字化管理，大幅降低废品率并提升交付效率。此外，随着模块化设计理念的普及，定位销将不再作为孤立零件存在，而是与轴承、衬套等精密基础件形成集成化组件，为客户提供一站式装配解决方案。绿色制造与低碳工艺也将成为行业标配，推动整个产业链向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180b792cdf4030" w:history="1">
        <w:r>
          <w:rPr>
            <w:rStyle w:val="Hyperlink"/>
          </w:rPr>
          <w:t>2026-2032年中国不锈钢定位销行业分析及前景趋势报告</w:t>
        </w:r>
      </w:hyperlink>
      <w:r>
        <w:rPr>
          <w:rFonts w:hint="eastAsia"/>
        </w:rPr>
        <w:t>》，2025年不锈钢定位销行业市场规模达 亿元，预计2032年市场规模将达 亿元，期间年均复合增长率（CAGR）达 %。报告基于权威数据和调研资料，采用定量与定性相结合的方法，系统分析了不锈钢定位销行业的现状和未来趋势。通过对行业的长期跟踪研究，报告提供了清晰的市场分析和趋势预测，帮助投资者更好地理解行业投资价值。同时，结合不锈钢定位销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不锈钢定位销市场概述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按照不同产品类型，不锈钢定位销主要可以分为如下几个类别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中国不同产品类型不锈钢定位销增长趋势2021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直径（mm）：1.0-3.0</w:t>
      </w:r>
      <w:r>
        <w:rPr>
          <w:rFonts w:hint="eastAsia"/>
        </w:rPr>
        <w:br/>
      </w:r>
      <w:r>
        <w:rPr>
          <w:rFonts w:hint="eastAsia"/>
        </w:rPr>
        <w:t>　　　　1.2.3 直径（mm）3.01-6.0</w:t>
      </w:r>
      <w:r>
        <w:rPr>
          <w:rFonts w:hint="eastAsia"/>
        </w:rPr>
        <w:br/>
      </w:r>
      <w:r>
        <w:rPr>
          <w:rFonts w:hint="eastAsia"/>
        </w:rPr>
        <w:t>　　　　1.2.4 直径（mm）6.01-10.0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按照不同材质，不锈钢定位销主要可以分为如下几个类别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中国不同材质不锈钢定位销增长趋势2021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奥氏体不锈钢</w:t>
      </w:r>
      <w:r>
        <w:rPr>
          <w:rFonts w:hint="eastAsia"/>
        </w:rPr>
        <w:br/>
      </w:r>
      <w:r>
        <w:rPr>
          <w:rFonts w:hint="eastAsia"/>
        </w:rPr>
        <w:t>　　　　1.3.3 马氏体不锈钢</w:t>
      </w:r>
      <w:r>
        <w:rPr>
          <w:rFonts w:hint="eastAsia"/>
        </w:rPr>
        <w:br/>
      </w:r>
      <w:r>
        <w:rPr>
          <w:rFonts w:hint="eastAsia"/>
        </w:rPr>
        <w:t>　　　　1.3.4 沉淀硬化不锈钢</w:t>
      </w:r>
      <w:r>
        <w:rPr>
          <w:rFonts w:hint="eastAsia"/>
        </w:rPr>
        <w:br/>
      </w:r>
      <w:r>
        <w:rPr>
          <w:rFonts w:hint="eastAsia"/>
        </w:rPr>
        <w:t>　　1.4 按照不同表面处理，不锈钢定位销主要可以分为如下几个类别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中国不同表面处理不锈钢定位销增长趋势2021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钝化</w:t>
      </w:r>
      <w:r>
        <w:rPr>
          <w:rFonts w:hint="eastAsia"/>
        </w:rPr>
        <w:br/>
      </w:r>
      <w:r>
        <w:rPr>
          <w:rFonts w:hint="eastAsia"/>
        </w:rPr>
        <w:t>　　　　1.4.3 电解抛光</w:t>
      </w:r>
      <w:r>
        <w:rPr>
          <w:rFonts w:hint="eastAsia"/>
        </w:rPr>
        <w:br/>
      </w:r>
      <w:r>
        <w:rPr>
          <w:rFonts w:hint="eastAsia"/>
        </w:rPr>
        <w:t>　　　　1.4.4 低温镀黑铬</w:t>
      </w:r>
      <w:r>
        <w:rPr>
          <w:rFonts w:hint="eastAsia"/>
        </w:rPr>
        <w:br/>
      </w:r>
      <w:r>
        <w:rPr>
          <w:rFonts w:hint="eastAsia"/>
        </w:rPr>
        <w:t>　　1.5 从不同应用，不锈钢定位销主要包括如下几个方面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中国不同应用不锈钢定位销增长趋势2021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中国不锈钢定位销发展现状及未来趋势（2021-2032）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中国市场不锈钢定位销收入及增长率（2021-2032）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中国市场不锈钢定位销销量及增长率（2021-2032）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中国市场主要不锈钢定位销厂商分析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中国市场主要厂商不锈钢定位销销量及市场占有率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中国市场主要厂商不锈钢定位销销量（2021-2026）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中国市场主要厂商不锈钢定位销销量市场份额（2021-2026）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中国市场主要厂商不锈钢定位销收入及市场占有率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中国市场主要厂商不锈钢定位销收入（2021-2026）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中国市场主要厂商不锈钢定位销收入市场份额（2021-2026）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2025年中国市场主要厂商不锈钢定位销收入排名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中国市场主要厂商不锈钢定位销价格（2021-2026）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中国市场主要厂商不锈钢定位销总部及产地分布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中国市场主要厂商成立时间及不锈钢定位销商业化日期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中国市场主要厂商不锈钢定位销产品类型及应用</w:t>
      </w:r>
      <w:r>
        <w:rPr>
          <w:rFonts w:hint="eastAsia"/>
        </w:rPr>
        <w:br/>
      </w:r>
      <w:r>
        <w:rPr>
          <w:rFonts w:hint="eastAsia"/>
        </w:rPr>
        <w:t>　　2.7 不锈钢定位销行业集中度、竞争程度分析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不锈钢定位销行业集中度分析：2025年中国Top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中国市场不锈钢定位销第一梯队、第二梯队和第三梯队厂商（品牌）及2025年市场份额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重点企业（16）在中国市场不锈钢定位销销量、收入、价格及毛利率（2021-2026）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不同产品类型不锈钢定位销分析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中国市场不同产品类型不锈钢定位销销量（2021-2032）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中国市场不同产品类型不锈钢定位销销量及市场份额（2021-2026）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中国市场不同产品类型不锈钢定位销销量预测（2027-2032）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中国市场不同产品类型不锈钢定位销规模（2021-2032）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中国市场不同产品类型不锈钢定位销规模及市场份额（2021-2026）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中国市场不同产品类型不锈钢定位销规模预测（2027-2032）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中国市场不同产品类型不锈钢定位销价格走势（2021-2032）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不同应用不锈钢定位销分析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中国市场不同应用不锈钢定位销销量（2021-2032）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中国市场不同应用不锈钢定位销销量及市场份额（2021-2026）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中国市场不同应用不锈钢定位销销量预测（2027-2032）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中国市场不同应用不锈钢定位销规模（2021-2032）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中国市场不同应用不锈钢定位销规模及市场份额（2021-2026）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中国市场不同应用不锈钢定位销规模预测（2027-2032）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中国市场不同应用不锈钢定位销价格走势（2021-2032）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不锈钢定位销行业发展分析---发展趋势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不锈钢定位销行业发展分析---厂商壁垒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不锈钢定位销行业发展分析---驱动因素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不锈钢定位销行业发展分析---制约因素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不锈钢定位销中国企业SWOT分析</w:t>
      </w:r>
      <w:r>
        <w:rPr>
          <w:rFonts w:hint="eastAsia"/>
        </w:rPr>
        <w:br/>
      </w:r>
      <w:r>
        <w:rPr>
          <w:rFonts w:hint="eastAsia"/>
        </w:rPr>
        <w:t>　　6.6 不锈钢定位销行业发展分析---行业政策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不锈钢定位销行业产业链简介</w:t>
      </w:r>
      <w:r>
        <w:rPr>
          <w:rFonts w:hint="eastAsia"/>
        </w:rPr>
        <w:br/>
      </w:r>
      <w:r>
        <w:rPr>
          <w:rFonts w:hint="eastAsia"/>
        </w:rPr>
        <w:t>　　7.2 不锈钢定位销产业链分析-上游</w:t>
      </w:r>
      <w:r>
        <w:rPr>
          <w:rFonts w:hint="eastAsia"/>
        </w:rPr>
        <w:br/>
      </w:r>
      <w:r>
        <w:rPr>
          <w:rFonts w:hint="eastAsia"/>
        </w:rPr>
        <w:t>　　7.3 不锈钢定位销产业链分析-中游</w:t>
      </w:r>
      <w:r>
        <w:rPr>
          <w:rFonts w:hint="eastAsia"/>
        </w:rPr>
        <w:br/>
      </w:r>
      <w:r>
        <w:rPr>
          <w:rFonts w:hint="eastAsia"/>
        </w:rPr>
        <w:t>　　7.4 不锈钢定位销产业链分析-下游</w:t>
      </w:r>
      <w:r>
        <w:rPr>
          <w:rFonts w:hint="eastAsia"/>
        </w:rPr>
        <w:br/>
      </w:r>
      <w:r>
        <w:rPr>
          <w:rFonts w:hint="eastAsia"/>
        </w:rPr>
        <w:t>　　7.5 不锈钢定位销行业采购模式</w:t>
      </w:r>
      <w:r>
        <w:rPr>
          <w:rFonts w:hint="eastAsia"/>
        </w:rPr>
        <w:br/>
      </w:r>
      <w:r>
        <w:rPr>
          <w:rFonts w:hint="eastAsia"/>
        </w:rPr>
        <w:t>　　7.6 不锈钢定位销行业生产模式</w:t>
      </w:r>
      <w:r>
        <w:rPr>
          <w:rFonts w:hint="eastAsia"/>
        </w:rPr>
        <w:br/>
      </w:r>
      <w:r>
        <w:rPr>
          <w:rFonts w:hint="eastAsia"/>
        </w:rPr>
        <w:t>　　7.7 不锈钢定位销行业销售模式及销售渠道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中国本土不锈钢定位销产能、产量分析</w:t>
      </w:r>
      <w:r>
        <w:rPr>
          <w:rFonts w:hint="eastAsia"/>
        </w:rPr>
        <w:br/>
      </w:r>
      <w:r>
        <w:rPr>
          <w:rFonts w:hint="eastAsia"/>
        </w:rPr>
        <w:t>　　8.1 中国不锈钢定位销供需现状及预测（2021-2032）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中国不锈钢定位销产能、产量、产能利用率及发展趋势（2021-2032）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中国不锈钢定位销产量、市场需求量及发展趋势（2021-2032）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中国不锈钢定位销进出口分析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中国市场不锈钢定位销主要进口来源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中国市场不锈钢定位销主要出口目的地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不同产品类型不锈钢定位销市场规模2021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不同材质不锈钢定位销市场规模2021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不同表面处理不锈钢定位销市场规模2021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不同应用不锈钢定位销市场规模2021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中国市场主要厂商不锈钢定位销销量（2021-2026）&amp;（千件）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中国市场主要厂商不锈钢定位销销量市场份额（2021-2026）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中国市场主要厂商不锈钢定位销收入（2021-2026）&amp;（万元）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中国市场主要厂商不锈钢定位销收入份额（2021-2026）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2025年中国主要生产商不锈钢定位销收入排名（万元）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中国市场主要厂商不锈钢定位销价格（2021-2026）&amp;（元/件）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中国市场主要厂商不锈钢定位销总部及产地分布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中国市场主要厂商成立时间及不锈钢定位销商业化日期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中国市场主要厂商不锈钢定位销产品类型及应用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2025年中国市场不锈钢定位销主要厂商市场地位（第一梯队、第二梯队和第三梯队）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不锈钢定位销市场投资、并购等现状分析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不锈钢定位销生产基地、总部、竞争对手及市场地位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不锈钢定位销产品规格、参数及市场应用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不锈钢定位销销量（千件）、收入（万元）、价格（元/件）及毛利率（2021-2026）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中国市场不同产品类型不锈钢定位销销量（2021-2026）&amp;（千件）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中国市场不同产品类型不锈钢定位销销量市场份额（2021-2026）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中国市场不同产品类型不锈钢定位销销量预测（2027-2032）&amp;（千件）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中国市场不同产品类型不锈钢定位销销量市场份额预测（2027-2032）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中国市场不同产品类型不锈钢定位销规模（2021-2026）&amp;（万元）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中国市场不同产品类型不锈钢定位销规模市场份额（2021-2026）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中国市场不同产品类型不锈钢定位销规模预测（2027-2032）&amp;（万元）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中国市场不同产品类型不锈钢定位销规模市场份额预测（2027-2032）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中国市场不同应用不锈钢定位销销量（2021-2026）&amp;（千件）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中国市场不同应用不锈钢定位销销量市场份额（2021-2026）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中国市场不同应用不锈钢定位销销量预测（2027-2032）&amp;（千件）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中国市场不同应用不锈钢定位销销量市场份额预测（2027-2032）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中国市场不同应用不锈钢定位销规模（2021-2026）&amp;（万元）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中国市场不同应用不锈钢定位销规模市场份额（2021-2026）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中国市场不同应用不锈钢定位销规模预测（2027-2032）&amp;（万元）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中国市场不同应用不锈钢定位销规模市场份额预测（2027-2032）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不锈钢定位销行业发展分析---发展趋势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不锈钢定位销行业发展分析---厂商壁垒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不锈钢定位销行业发展分析---驱动因素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不锈钢定位销行业发展分析---制约因素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不锈钢定位销行业相关重点政策一览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不锈钢定位销行业供应链分析</w:t>
      </w:r>
      <w:r>
        <w:rPr>
          <w:rFonts w:hint="eastAsia"/>
        </w:rPr>
        <w:br/>
      </w:r>
      <w:r>
        <w:rPr>
          <w:rFonts w:hint="eastAsia"/>
        </w:rPr>
        <w:t>　　表 118： 不锈钢定位销上游原料供应商</w:t>
      </w:r>
      <w:r>
        <w:rPr>
          <w:rFonts w:hint="eastAsia"/>
        </w:rPr>
        <w:br/>
      </w:r>
      <w:r>
        <w:rPr>
          <w:rFonts w:hint="eastAsia"/>
        </w:rPr>
        <w:t>　　表 119： 不锈钢定位销行业主要下游客户</w:t>
      </w:r>
      <w:r>
        <w:rPr>
          <w:rFonts w:hint="eastAsia"/>
        </w:rPr>
        <w:br/>
      </w:r>
      <w:r>
        <w:rPr>
          <w:rFonts w:hint="eastAsia"/>
        </w:rPr>
        <w:t>　　表 120： 不锈钢定位销典型经销商</w:t>
      </w:r>
      <w:r>
        <w:rPr>
          <w:rFonts w:hint="eastAsia"/>
        </w:rPr>
        <w:br/>
      </w:r>
      <w:r>
        <w:rPr>
          <w:rFonts w:hint="eastAsia"/>
        </w:rPr>
        <w:t>　　表 121： 中国不锈钢定位销产量、销量、进口量及出口量（2021-2026）&amp;（千件）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中国不锈钢定位销产量、销量、进口量及出口量预测（2027-2032）&amp;（千件）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中国市场不锈钢定位销主要进口来源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中国市场不锈钢定位销主要出口目的地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不锈钢定位销产品图片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中国不同产品类型不锈钢定位销市场规模市场份额2025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直径（mm）：1.0-3.0产品图片</w:t>
      </w:r>
      <w:r>
        <w:rPr>
          <w:rFonts w:hint="eastAsia"/>
        </w:rPr>
        <w:br/>
      </w:r>
      <w:r>
        <w:rPr>
          <w:rFonts w:hint="eastAsia"/>
        </w:rPr>
        <w:t>　　图 4： 直径（mm）3.01-6.0产品图片</w:t>
      </w:r>
      <w:r>
        <w:rPr>
          <w:rFonts w:hint="eastAsia"/>
        </w:rPr>
        <w:br/>
      </w:r>
      <w:r>
        <w:rPr>
          <w:rFonts w:hint="eastAsia"/>
        </w:rPr>
        <w:t>　　图 5： 直径（mm）6.01-10.0产品图片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中国不同材质不锈钢定位销市场规模市场份额2025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奥氏体不锈钢产品图片</w:t>
      </w:r>
      <w:r>
        <w:rPr>
          <w:rFonts w:hint="eastAsia"/>
        </w:rPr>
        <w:br/>
      </w:r>
      <w:r>
        <w:rPr>
          <w:rFonts w:hint="eastAsia"/>
        </w:rPr>
        <w:t>　　图 9： 马氏体不锈钢产品图片</w:t>
      </w:r>
      <w:r>
        <w:rPr>
          <w:rFonts w:hint="eastAsia"/>
        </w:rPr>
        <w:br/>
      </w:r>
      <w:r>
        <w:rPr>
          <w:rFonts w:hint="eastAsia"/>
        </w:rPr>
        <w:t>　　图 10： 沉淀硬化不锈钢产品图片</w:t>
      </w:r>
      <w:r>
        <w:rPr>
          <w:rFonts w:hint="eastAsia"/>
        </w:rPr>
        <w:br/>
      </w:r>
      <w:r>
        <w:rPr>
          <w:rFonts w:hint="eastAsia"/>
        </w:rPr>
        <w:t>　　图 11： 中国不同表面处理不锈钢定位销市场规模市场份额2025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钝化产品图片</w:t>
      </w:r>
      <w:r>
        <w:rPr>
          <w:rFonts w:hint="eastAsia"/>
        </w:rPr>
        <w:br/>
      </w:r>
      <w:r>
        <w:rPr>
          <w:rFonts w:hint="eastAsia"/>
        </w:rPr>
        <w:t>　　图 13： 电解抛光产品图片</w:t>
      </w:r>
      <w:r>
        <w:rPr>
          <w:rFonts w:hint="eastAsia"/>
        </w:rPr>
        <w:br/>
      </w:r>
      <w:r>
        <w:rPr>
          <w:rFonts w:hint="eastAsia"/>
        </w:rPr>
        <w:t>　　图 14： 低温镀黑铬产品图片</w:t>
      </w:r>
      <w:r>
        <w:rPr>
          <w:rFonts w:hint="eastAsia"/>
        </w:rPr>
        <w:br/>
      </w:r>
      <w:r>
        <w:rPr>
          <w:rFonts w:hint="eastAsia"/>
        </w:rPr>
        <w:t>　　图 15： 中国不同应用不锈钢定位销市场份额2025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医疗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中国市场不锈钢定位销市场规模，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中国市场不锈钢定位销收入及增长率（2021-2032）&amp;（万元）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中国市场不锈钢定位销销量及增长率（2021-2032）&amp;（千件）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2025年中国市场主要厂商不锈钢定位销销量市场份额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2025年中国市场主要厂商不锈钢定位销收入市场份额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2025年中国市场前五大厂商不锈钢定位销市场份额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2025年中国市场不锈钢定位销第一梯队、第二梯队和第三梯队厂商（品牌）及市场份额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中国市场不同产品类型不锈钢定位销价格走势（2021-2032）&amp;（元/件）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中国市场不同应用不锈钢定位销价格走势（2021-2032）&amp;（元/件）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不锈钢定位销中国企业SWOT分析</w:t>
      </w:r>
      <w:r>
        <w:rPr>
          <w:rFonts w:hint="eastAsia"/>
        </w:rPr>
        <w:br/>
      </w:r>
      <w:r>
        <w:rPr>
          <w:rFonts w:hint="eastAsia"/>
        </w:rPr>
        <w:t>　　图 30： 不锈钢定位销产业链</w:t>
      </w:r>
      <w:r>
        <w:rPr>
          <w:rFonts w:hint="eastAsia"/>
        </w:rPr>
        <w:br/>
      </w:r>
      <w:r>
        <w:rPr>
          <w:rFonts w:hint="eastAsia"/>
        </w:rPr>
        <w:t>　　图 31： 不锈钢定位销行业采购模式分析</w:t>
      </w:r>
      <w:r>
        <w:rPr>
          <w:rFonts w:hint="eastAsia"/>
        </w:rPr>
        <w:br/>
      </w:r>
      <w:r>
        <w:rPr>
          <w:rFonts w:hint="eastAsia"/>
        </w:rPr>
        <w:t>　　图 32： 不锈钢定位销行业生产模式分析</w:t>
      </w:r>
      <w:r>
        <w:rPr>
          <w:rFonts w:hint="eastAsia"/>
        </w:rPr>
        <w:br/>
      </w:r>
      <w:r>
        <w:rPr>
          <w:rFonts w:hint="eastAsia"/>
        </w:rPr>
        <w:t>　　图 33： 不锈钢定位销行业销售模式分析</w:t>
      </w:r>
      <w:r>
        <w:rPr>
          <w:rFonts w:hint="eastAsia"/>
        </w:rPr>
        <w:br/>
      </w:r>
      <w:r>
        <w:rPr>
          <w:rFonts w:hint="eastAsia"/>
        </w:rPr>
        <w:t>　　图 34： 中国不锈钢定位销产能、产量、产能利用率及发展趋势（2021-2032）&amp;（千件）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中国不锈钢定位销产量、市场需求量及发展趋势（2021-2032）&amp;（千件）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80b792cdf4030" w:history="1">
        <w:r>
          <w:rPr>
            <w:rStyle w:val="Hyperlink"/>
          </w:rPr>
          <w:t>2026-2032年中国不锈钢定位销行业分析及前景趋势报告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80b792cdf4030" w:history="1">
        <w:r>
          <w:rPr>
            <w:rStyle w:val="Hyperlink"/>
          </w:rPr>
          <w:t>https://www.20087.com/5/37/BuXiuGangDingWeiXiaoDeXianZhuangYuQianJing.html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热点：不锈钢定位销钉、不锈钢定位销轴、不锈钢定位销价格、不锈钢定位神器、不锈钢定位螺丝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71330f70546ca" w:history="1">
      <w:r>
        <w:rPr>
          <w:rStyle w:val="Hyperlink"/>
        </w:rPr>
        <w:t>2026-2032年中国不锈钢定位销行业分析及前景趋势报告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BuXiuGangDingWeiXiaoDeXianZhuangYuQianJing.html" TargetMode="External" Id="R7f180b792cdf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BuXiuGangDingWeiXiaoDeXianZhuangYuQianJing.html" TargetMode="External" Id="R19b71330f705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2026-05-31T08:15:59Z</dcterms:created>
  <dcterms:modified xsi:type="dcterms:W3CDTF">2026-05-31T09:15:59Z</dcterms:modified>
  <dc:subject>2026-2032年中国不锈钢定位销行业分析及前景趋势报告</dc:subject>
  <dc:title>2026-2032年中国不锈钢定位销行业分析及前景趋势报告</dc:title>
  <cp:keywords>2026-2032年中国不锈钢定位销行业分析及前景趋势报告</cp:keywords>
  <dc:description>2026-2032年中国不锈钢定位销行业分析及前景趋势报告</dc:description>
</cp:coreProperties>
</file>