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94c8045541e5" w:history="1">
              <w:r>
                <w:rPr>
                  <w:rStyle w:val="Hyperlink"/>
                </w:rPr>
                <w:t>2026-2032年全球与中国分子泵行业发展研究及行业前景分析报告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94c8045541e5" w:history="1">
              <w:r>
                <w:rPr>
                  <w:rStyle w:val="Hyperlink"/>
                </w:rPr>
                <w:t>2026-2032年全球与中国分子泵行业发展研究及行业前景分析报告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94c8045541e5" w:history="1">
                <w:r>
                  <w:rPr>
                    <w:rStyle w:val="Hyperlink"/>
                  </w:rPr>
                  <w:t>https://www.20087.com/5/37/FenZiBengXianZhuangYuQianJingFenXi.html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泵是一种高真空获得设备，在半导体制造、科学研究等高科技领域扮演着重要角色。分子泵通过高速旋转的转子将气体分子“甩”向排气口，达到抽气的目的。随着纳米技术、量子计算等前沿科技的发展，对超高真空环境的需求日益增长，推动了分子泵技术的进步。目前，市场上主要分为涡轮分子泵和扩散泵两大类，各自针对不同的应用场景提供了多样化的选择。</w:t>
      </w:r>
      <w:r>
        <w:rPr>
          <w:rFonts w:hint="eastAsia"/>
        </w:rPr>
        <w:br/>
      </w:r>
      <w:r>
        <w:rPr>
          <w:rFonts w:hint="eastAsia"/>
        </w:rPr>
        <w:t>　　未来，分子泵的技术发展将聚焦于提高极限真空度与可靠性。一方面，借助先进的磁悬浮轴承技术，消除机械摩擦带来的损耗，进一步提升泵的工作寿命；另一方面，通过优化转子设计和表面处理技术，减少气体返流现象，确保长期稳定的高真空状态。此外，随着智能制造理念的普及，智能诊断系统的引入也将成为未来分子泵发展的一个亮点，有助于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494c8045541e5" w:history="1">
        <w:r>
          <w:rPr>
            <w:rStyle w:val="Hyperlink"/>
          </w:rPr>
          <w:t>2026-2032年全球与中国分子泵行业发展研究及行业前景分析报告</w:t>
        </w:r>
      </w:hyperlink>
      <w:r>
        <w:rPr>
          <w:rFonts w:hint="eastAsia"/>
        </w:rPr>
        <w:t>》采用定量与定性相结合的研究方法，系统分析了分子泵行业的市场规模、需求动态及价格变化，并对分子泵产业链各环节进行了全面梳理。报告详细解读了分子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按产品类型细分，全球分子泵市场规模2021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涡轮分子泵</w:t>
      </w:r>
      <w:r>
        <w:rPr>
          <w:rFonts w:hint="eastAsia"/>
        </w:rPr>
        <w:br/>
      </w:r>
      <w:r>
        <w:rPr>
          <w:rFonts w:hint="eastAsia"/>
        </w:rPr>
        <w:t>　　　　1.3.3 复合分子泵</w:t>
      </w:r>
      <w:r>
        <w:rPr>
          <w:rFonts w:hint="eastAsia"/>
        </w:rPr>
        <w:br/>
      </w:r>
      <w:r>
        <w:rPr>
          <w:rFonts w:hint="eastAsia"/>
        </w:rPr>
        <w:t>　　　　1.3.4 拖动分子泵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按应用细分，全球分子泵市场规模2021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工业真空加工</w:t>
      </w:r>
      <w:r>
        <w:rPr>
          <w:rFonts w:hint="eastAsia"/>
        </w:rPr>
        <w:br/>
      </w:r>
      <w:r>
        <w:rPr>
          <w:rFonts w:hint="eastAsia"/>
        </w:rPr>
        <w:t>　　　　1.4.3 纳米技术仪器</w:t>
      </w:r>
      <w:r>
        <w:rPr>
          <w:rFonts w:hint="eastAsia"/>
        </w:rPr>
        <w:br/>
      </w:r>
      <w:r>
        <w:rPr>
          <w:rFonts w:hint="eastAsia"/>
        </w:rPr>
        <w:t>　　　　1.4.4 解析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分子泵行业发展总体概况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分子泵行业发展主要特点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分子泵有利因素</w:t>
      </w:r>
      <w:r>
        <w:rPr>
          <w:rFonts w:hint="eastAsia"/>
        </w:rPr>
        <w:br/>
      </w:r>
      <w:r>
        <w:rPr>
          <w:rFonts w:hint="eastAsia"/>
        </w:rPr>
        <w:t>　　　　1.5.3 .2 分子泵不利因素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分子泵主要企业在国际市场占有率（按销量，2023-2026）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2025年分子泵主要企业在国际市场排名（按销量）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全球市场，近三年分子泵主要企业占有率及排名（按收入）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全球市场主要企业分子泵销售收入（2023-2026）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全球市场主要企业分子泵销售价格（2023-2026）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中国市场，近三年分子泵主要企业占有率及排名（按销量）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分子泵主要企业在中国市场占有率（按销量，2023-2026）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2025年分子泵主要企业在中国市场排名（按销量）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中国市场主要企业分子泵销量（2023-2026）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中国市场，近三年分子泵主要企业占有率及排名（按收入）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分子泵主要企业在中国市场占有率（按收入，2023-2026）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2025年分子泵主要企业在中国市场排名（按收入）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中国市场主要企业分子泵销售收入（2023-2026）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全球主要厂商分子泵总部及产地分布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全球主要厂商成立时间及分子泵商业化日期</w:t>
      </w:r>
      <w:r>
        <w:rPr>
          <w:rFonts w:hint="eastAsia"/>
        </w:rPr>
        <w:br/>
      </w:r>
      <w:r>
        <w:rPr>
          <w:rFonts w:hint="eastAsia"/>
        </w:rPr>
        <w:t>　　2.8 全球主要厂商分子泵产品类型及应用</w:t>
      </w:r>
      <w:r>
        <w:rPr>
          <w:rFonts w:hint="eastAsia"/>
        </w:rPr>
        <w:br/>
      </w:r>
      <w:r>
        <w:rPr>
          <w:rFonts w:hint="eastAsia"/>
        </w:rPr>
        <w:t>　　2.9 分子泵行业集中度、竞争程度分析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分子泵行业集中度分析：2025年全球Top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全球分子泵第一梯队、第二梯队和第三梯队生产商（品牌）及市场份额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全球分子泵总体规模分析</w:t>
      </w:r>
      <w:r>
        <w:rPr>
          <w:rFonts w:hint="eastAsia"/>
        </w:rPr>
        <w:br/>
      </w:r>
      <w:r>
        <w:rPr>
          <w:rFonts w:hint="eastAsia"/>
        </w:rPr>
        <w:t>　　3.1 全球分子泵供需现状及预测（2021-2032）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全球分子泵产能、产量、产能利用率及发展趋势（2021-2032）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全球分子泵产量、需求量及发展趋势（2021-2032）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全球主要地区分子泵产量及发展趋势（2021-2032）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全球主要地区分子泵产量（2021-2026）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全球主要地区分子泵产量（2027-2032）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全球主要地区分子泵产量市场份额（2021-2032）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中国分子泵供需现状及预测（2021-2032）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中国分子泵产能、产量、产能利用率及发展趋势（2021-2032）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中国分子泵产量、市场需求量及发展趋势（2021-2032）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中国市场分子泵进出口（2021-2032）</w:t>
      </w:r>
      <w:r>
        <w:rPr>
          <w:rFonts w:hint="eastAsia"/>
        </w:rPr>
        <w:br/>
      </w:r>
      <w:r>
        <w:rPr>
          <w:rFonts w:hint="eastAsia"/>
        </w:rPr>
        <w:t>　　3.4 全球分子泵销量及销售额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全球市场分子泵销售额（2021-2032）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全球市场分子泵销量（2021-2032）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全球市场分子泵价格趋势（2021-2032）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全球主要地区分子泵市场规模分析：2021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全球主要地区分子泵销售收入及市场份额（2021-2026）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全球主要地区分子泵销售收入预测（2027-2032）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全球主要地区分子泵销量分析：2021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全球主要地区分子泵销量及市场份额预测（2027-2032）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中东市场分子泵销量、收入及增长率（2021-2032）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不同产品类型分子泵分析</w:t>
      </w:r>
      <w:r>
        <w:rPr>
          <w:rFonts w:hint="eastAsia"/>
        </w:rPr>
        <w:br/>
      </w:r>
      <w:r>
        <w:rPr>
          <w:rFonts w:hint="eastAsia"/>
        </w:rPr>
        <w:t>　　6.1 全球不同产品类型分子泵销量（2021-2032）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全球不同产品类型分子泵销量预测（2027-2032）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全球不同产品类型分子泵收入（2021-2032）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全球不同产品类型分子泵收入预测（2027-2032）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全球不同产品类型分子泵价格走势（2021-2032）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中国不同产品类型分子泵销量（2021-2032）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中国不同产品类型分子泵销量预测（2027-2032）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中国不同产品类型分子泵收入（2021-2032）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中国不同产品类型分子泵收入预测（2027-2032）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不同应用分子泵分析</w:t>
      </w:r>
      <w:r>
        <w:rPr>
          <w:rFonts w:hint="eastAsia"/>
        </w:rPr>
        <w:br/>
      </w:r>
      <w:r>
        <w:rPr>
          <w:rFonts w:hint="eastAsia"/>
        </w:rPr>
        <w:t>　　7.1 全球不同应用分子泵销量（2021-2032）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全球不同应用分子泵销量预测（2027-2032）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全球不同应用分子泵收入（2021-2032）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全球不同应用分子泵收入预测（2027-2032）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全球不同应用分子泵价格走势（2021-2032）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中国不同应用分子泵销量（2021-2032）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中国不同应用分子泵销量预测（2027-2032）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中国不同应用分子泵收入（2021-2032）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中国不同应用分子泵收入及市场份额（2021-2026）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中国不同应用分子泵收入预测（2027-2032）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分子泵行业发展趋势</w:t>
      </w:r>
      <w:r>
        <w:rPr>
          <w:rFonts w:hint="eastAsia"/>
        </w:rPr>
        <w:br/>
      </w:r>
      <w:r>
        <w:rPr>
          <w:rFonts w:hint="eastAsia"/>
        </w:rPr>
        <w:t>　　8.2 分子泵行业主要驱动因素</w:t>
      </w:r>
      <w:r>
        <w:rPr>
          <w:rFonts w:hint="eastAsia"/>
        </w:rPr>
        <w:br/>
      </w:r>
      <w:r>
        <w:rPr>
          <w:rFonts w:hint="eastAsia"/>
        </w:rPr>
        <w:t>　　8.3 分子泵中国企业SWOT分析</w:t>
      </w:r>
      <w:r>
        <w:rPr>
          <w:rFonts w:hint="eastAsia"/>
        </w:rPr>
        <w:br/>
      </w:r>
      <w:r>
        <w:rPr>
          <w:rFonts w:hint="eastAsia"/>
        </w:rPr>
        <w:t>　　8.4 中国分子泵行业政策环境分析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分子泵行业产业链简介</w:t>
      </w:r>
      <w:r>
        <w:rPr>
          <w:rFonts w:hint="eastAsia"/>
        </w:rPr>
        <w:br/>
      </w:r>
      <w:r>
        <w:rPr>
          <w:rFonts w:hint="eastAsia"/>
        </w:rPr>
        <w:t>　　　　9.1.1 分子泵行业供应链分析</w:t>
      </w:r>
      <w:r>
        <w:rPr>
          <w:rFonts w:hint="eastAsia"/>
        </w:rPr>
        <w:br/>
      </w:r>
      <w:r>
        <w:rPr>
          <w:rFonts w:hint="eastAsia"/>
        </w:rPr>
        <w:t>　　　　9.1.2 分子泵主要原料及供应情况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分子泵行业采购模式</w:t>
      </w:r>
      <w:r>
        <w:rPr>
          <w:rFonts w:hint="eastAsia"/>
        </w:rPr>
        <w:br/>
      </w:r>
      <w:r>
        <w:rPr>
          <w:rFonts w:hint="eastAsia"/>
        </w:rPr>
        <w:t>　　9.3 分子泵行业生产模式</w:t>
      </w:r>
      <w:r>
        <w:rPr>
          <w:rFonts w:hint="eastAsia"/>
        </w:rPr>
        <w:br/>
      </w:r>
      <w:r>
        <w:rPr>
          <w:rFonts w:hint="eastAsia"/>
        </w:rPr>
        <w:t>　　9.4 分子泵行业销售模式及销售渠道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按应用细分，全球分子泵市场规模（CAGR）2021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分子泵行业发展主要特点</w:t>
      </w:r>
      <w:r>
        <w:rPr>
          <w:rFonts w:hint="eastAsia"/>
        </w:rPr>
        <w:br/>
      </w:r>
      <w:r>
        <w:rPr>
          <w:rFonts w:hint="eastAsia"/>
        </w:rPr>
        <w:t>　　表 4： 分子泵行业发展有利因素分析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分子泵行业发展不利因素分析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进入分子泵行业壁垒</w:t>
      </w:r>
      <w:r>
        <w:rPr>
          <w:rFonts w:hint="eastAsia"/>
        </w:rPr>
        <w:br/>
      </w:r>
      <w:r>
        <w:rPr>
          <w:rFonts w:hint="eastAsia"/>
        </w:rPr>
        <w:t>　　表 7： 分子泵主要企业在国际市场占有率（按销量，2023-2026）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2025年分子泵主要企业在国际市场排名（按销量）&amp;（台）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全球市场主要企业分子泵销量（2023-2026）&amp;（台）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分子泵主要企业在国际市场占有率（按收入，2023-2026）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2025年分子泵主要企业在国际市场排名（按收入）&amp;（万元）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全球市场主要企业分子泵销售收入（2023-2026）&amp;（万元）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全球市场主要企业分子泵销售价格（2023-2026）&amp;（元/台）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分子泵主要企业在中国市场占有率（按销量，2023-2026）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2025年分子泵主要企业在中国市场排名（按销量）&amp;（台）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中国市场主要企业分子泵销量（2023-2026）&amp;（台）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分子泵主要企业在中国市场占有率（按收入，2023-2026）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2025年分子泵主要企业在中国市场排名（按收入）&amp;（万元）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中国市场主要企业分子泵销售收入（2023-2026）&amp;（万元）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全球主要厂商分子泵总部及产地分布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全球主要厂商成立时间及分子泵商业化日期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全球主要厂商分子泵产品类型及应用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2025年全球分子泵主要厂商市场地位（第一梯队、第二梯队和第三梯队）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全球分子泵市场投资、并购等现状分析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全球主要地区分子泵产量增速（CAGR）：（2021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全球主要地区分子泵产量（2021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全球主要地区分子泵产量（2021-2026）&amp;（台）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全球主要地区分子泵产量（2027-2032）&amp;（台）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全球主要地区分子泵产量市场份额（2021-2026）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全球主要地区分子泵产量市场份额（2027-2032）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中国市场分子泵产量、销量、进出口（2021-2026）&amp;（台）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中国市场分子泵产量、销量、进出口预测（2027-2032）&amp;（台）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全球主要地区分子泵销售收入增速：（2021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全球主要地区分子泵销售收入（2021-2026）&amp;（万元）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全球主要地区分子泵销售收入市场份额（2021-2026）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全球主要地区分子泵收入（2027-2032）&amp;（万元）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全球主要地区分子泵收入市场份额（2027-2032）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全球主要地区分子泵销量（台）：2021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全球主要地区分子泵销量（2027-2032）&amp;（台）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全球主要地区分子泵销量份额（2027-2032）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分子泵生产基地、销售区域、竞争对手及市场地位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中国不同应用分子泵销量（2021-2026）&amp;（台）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中国不同应用分子泵销量市场份额（2021-2026）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中国不同应用分子泵销量预测（2027-2032）&amp;（台）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中国市场不同应用分子泵销量市场份额预测（2027-2032）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中国不同应用分子泵收入（2021-2026）&amp;（万元）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中国不同应用分子泵收入市场份额（2021-2026）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中国不同应用分子泵收入预测（2027-2032）&amp;（万元）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中国不同应用分子泵收入市场份额预测（2027-2032）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分子泵行业发展趋势</w:t>
      </w:r>
      <w:r>
        <w:rPr>
          <w:rFonts w:hint="eastAsia"/>
        </w:rPr>
        <w:br/>
      </w:r>
      <w:r>
        <w:rPr>
          <w:rFonts w:hint="eastAsia"/>
        </w:rPr>
        <w:t>　　表 121： 分子泵行业主要驱动因素</w:t>
      </w:r>
      <w:r>
        <w:rPr>
          <w:rFonts w:hint="eastAsia"/>
        </w:rPr>
        <w:br/>
      </w:r>
      <w:r>
        <w:rPr>
          <w:rFonts w:hint="eastAsia"/>
        </w:rPr>
        <w:t>　　表 122： 分子泵行业供应链分析</w:t>
      </w:r>
      <w:r>
        <w:rPr>
          <w:rFonts w:hint="eastAsia"/>
        </w:rPr>
        <w:br/>
      </w:r>
      <w:r>
        <w:rPr>
          <w:rFonts w:hint="eastAsia"/>
        </w:rPr>
        <w:t>　　表 123： 分子泵上游原料供应商</w:t>
      </w:r>
      <w:r>
        <w:rPr>
          <w:rFonts w:hint="eastAsia"/>
        </w:rPr>
        <w:br/>
      </w:r>
      <w:r>
        <w:rPr>
          <w:rFonts w:hint="eastAsia"/>
        </w:rPr>
        <w:t>　　表 124： 分子泵主要地区不同应用客户分析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分子泵典型经销商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全球不同产品类型分子泵销售额2021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全球不同产品类型分子泵市场份额2025 &amp; 2032</w:t>
      </w:r>
      <w:r>
        <w:rPr>
          <w:rFonts w:hint="eastAsia"/>
        </w:rPr>
        <w:br/>
      </w:r>
      <w:r>
        <w:rPr>
          <w:rFonts w:hint="eastAsia"/>
        </w:rPr>
        <w:t>　　图 4： 涡轮分子泵产品图片</w:t>
      </w:r>
      <w:r>
        <w:rPr>
          <w:rFonts w:hint="eastAsia"/>
        </w:rPr>
        <w:br/>
      </w:r>
      <w:r>
        <w:rPr>
          <w:rFonts w:hint="eastAsia"/>
        </w:rPr>
        <w:t>　　图 5： 复合分子泵产品图片</w:t>
      </w:r>
      <w:r>
        <w:rPr>
          <w:rFonts w:hint="eastAsia"/>
        </w:rPr>
        <w:br/>
      </w:r>
      <w:r>
        <w:rPr>
          <w:rFonts w:hint="eastAsia"/>
        </w:rPr>
        <w:t>　　图 6： 拖动分子泵产品图片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全球不同应用分子泵市场份额2025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工业真空加工</w:t>
      </w:r>
      <w:r>
        <w:rPr>
          <w:rFonts w:hint="eastAsia"/>
        </w:rPr>
        <w:br/>
      </w:r>
      <w:r>
        <w:rPr>
          <w:rFonts w:hint="eastAsia"/>
        </w:rPr>
        <w:t>　　图 10： 纳米技术仪器</w:t>
      </w:r>
      <w:r>
        <w:rPr>
          <w:rFonts w:hint="eastAsia"/>
        </w:rPr>
        <w:br/>
      </w:r>
      <w:r>
        <w:rPr>
          <w:rFonts w:hint="eastAsia"/>
        </w:rPr>
        <w:t>　　图 11： 解析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2025年全球前五大生产商分子泵市场份额</w:t>
      </w:r>
      <w:r>
        <w:rPr>
          <w:rFonts w:hint="eastAsia"/>
        </w:rPr>
        <w:br/>
      </w:r>
      <w:r>
        <w:rPr>
          <w:rFonts w:hint="eastAsia"/>
        </w:rPr>
        <w:t>　　图 14： 2025年全球分子泵第一梯队、第二梯队和第三梯队厂商及市场份额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全球分子泵产能、产量、产能利用率及发展趋势（2021-2032）&amp;（台）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全球分子泵产量、需求量及发展趋势（2021-2032）&amp;（台）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全球主要地区分子泵产量市场份额（2021-2032）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中国分子泵产能、产量、产能利用率及发展趋势（2021-2032）&amp;（台）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中国分子泵产量、市场需求量及发展趋势（2021-2032）&amp;（台）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全球分子泵市场销售额及增长率：（2021-2032）&amp;（万元）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全球市场分子泵市场规模：2021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全球市场分子泵价格趋势（2021-2032）&amp;（元/台）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全球主要地区分子泵销售收入（2021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全球主要地区分子泵销售收入市场份额（2021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中东市场分子泵收入及增长率（2021-2032）&amp;（万元）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全球不同应用分子泵价格走势（2021-2032）&amp;（元/台）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分子泵中国企业SWOT分析</w:t>
      </w:r>
      <w:r>
        <w:rPr>
          <w:rFonts w:hint="eastAsia"/>
        </w:rPr>
        <w:br/>
      </w:r>
      <w:r>
        <w:rPr>
          <w:rFonts w:hint="eastAsia"/>
        </w:rPr>
        <w:t>　　图 45： 分子泵产业链</w:t>
      </w:r>
      <w:r>
        <w:rPr>
          <w:rFonts w:hint="eastAsia"/>
        </w:rPr>
        <w:br/>
      </w:r>
      <w:r>
        <w:rPr>
          <w:rFonts w:hint="eastAsia"/>
        </w:rPr>
        <w:t>　　图 46： 分子泵行业采购模式分析</w:t>
      </w:r>
      <w:r>
        <w:rPr>
          <w:rFonts w:hint="eastAsia"/>
        </w:rPr>
        <w:br/>
      </w:r>
      <w:r>
        <w:rPr>
          <w:rFonts w:hint="eastAsia"/>
        </w:rPr>
        <w:t>　　图 47： 分子泵行业生产模式</w:t>
      </w:r>
      <w:r>
        <w:rPr>
          <w:rFonts w:hint="eastAsia"/>
        </w:rPr>
        <w:br/>
      </w:r>
      <w:r>
        <w:rPr>
          <w:rFonts w:hint="eastAsia"/>
        </w:rPr>
        <w:t>　　图 48： 分子泵行业销售模式分析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94c8045541e5" w:history="1">
        <w:r>
          <w:rPr>
            <w:rStyle w:val="Hyperlink"/>
          </w:rPr>
          <w:t>2026-2032年全球与中国分子泵行业发展研究及行业前景分析报告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94c8045541e5" w:history="1">
        <w:r>
          <w:rPr>
            <w:rStyle w:val="Hyperlink"/>
          </w:rPr>
          <w:t>https://www.20087.com/5/37/FenZiBengXianZhuangYuQianJingFenXi.html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热点：莱宝真空泵官方网站、真空泵的常见故障与修理、真空泵的负压一般能达到多少、pfeiffer真空泵说明书、隔膜泵、机械真空泵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383ab309540d8" w:history="1">
      <w:r>
        <w:rPr>
          <w:rStyle w:val="Hyperlink"/>
        </w:rPr>
        <w:t>2026-2032年全球与中国分子泵行业发展研究及行业前景分析报告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enZiBengXianZhuangYuQianJingFenXi.html" TargetMode="External" Id="Rd79494c8045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enZiBengXianZhuangYuQianJingFenXi.html" TargetMode="External" Id="R995383ab309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2025-12-31T08:10:18Z</dcterms:created>
  <dcterms:modified xsi:type="dcterms:W3CDTF">2025-12-31T09:10:18Z</dcterms:modified>
  <dc:subject>2026-2032年全球与中国分子泵行业发展研究及行业前景分析报告</dc:subject>
  <dc:title>2026-2032年全球与中国分子泵行业发展研究及行业前景分析报告</dc:title>
  <cp:keywords>2026-2032年全球与中国分子泵行业发展研究及行业前景分析报告</cp:keywords>
  <dc:description>2026-2032年全球与中国分子泵行业发展研究及行业前景分析报告</dc:description>
</cp:coreProperties>
</file>