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c2e83e52b4029" w:history="1">
              <w:r>
                <w:rPr>
                  <w:rStyle w:val="Hyperlink"/>
                </w:rPr>
                <w:t>中国半导体专用设备市场研究与趋势预测报告（2024-2030年）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c2e83e52b4029" w:history="1">
              <w:r>
                <w:rPr>
                  <w:rStyle w:val="Hyperlink"/>
                </w:rPr>
                <w:t>中国半导体专用设备市场研究与趋势预测报告（2024-2030年）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c2e83e52b4029" w:history="1">
                <w:r>
                  <w:rPr>
                    <w:rStyle w:val="Hyperlink"/>
                  </w:rPr>
                  <w:t>https://www.20087.com/5/07/BanDaoTiZhuanYongSheBeiHangYeQianJingQuShi.html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专用设备是半导体制造产业链中的关键环节，包括光刻机、蚀刻机、沉积设备、检测设备等，它们直接决定了芯片的制造精度和良率。近年来，随着5G、人工智能、物联网等新兴技术的推动，对高性能、低功耗芯片的需求激增，促使半导体专用设备的技术不断突破，如EUV（极紫外光刻）技术的应用，极大地提高了芯片制造的精细度和效率。</w:t>
      </w:r>
      <w:r>
        <w:rPr>
          <w:rFonts w:hint="eastAsia"/>
        </w:rPr>
        <w:br/>
      </w:r>
      <w:r>
        <w:rPr>
          <w:rFonts w:hint="eastAsia"/>
        </w:rPr>
        <w:t>　　未来，半导体专用设备将更加注重微细化和集成化。微细化意味着设备将支持更小的工艺节点，以满足更高密度、更复杂芯片的设计需求。集成化则体现在设备将具备更多的功能，如光刻、蚀刻和沉积的一体化，减少芯片制造的步骤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c2e83e52b4029" w:history="1">
        <w:r>
          <w:rPr>
            <w:rStyle w:val="Hyperlink"/>
          </w:rPr>
          <w:t>中国半导体专用设备市场研究与趋势预测报告（2024-2030年）</w:t>
        </w:r>
      </w:hyperlink>
      <w:r>
        <w:rPr>
          <w:rFonts w:hint="eastAsia"/>
        </w:rPr>
        <w:t>》主要分析了半导体专用设备行业的市场规模、半导体专用设备市场供需状况、半导体专用设备市场竞争状况和半导体专用设备主要企业经营情况，同时对半导体专用设备行业的未来发展做出科学的预测。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6c2e83e52b4029" w:history="1">
        <w:r>
          <w:rPr>
            <w:rStyle w:val="Hyperlink"/>
          </w:rPr>
          <w:t>中国半导体专用设备市场研究与趋势预测报告（2024-2030年）</w:t>
        </w:r>
      </w:hyperlink>
      <w:r>
        <w:rPr>
          <w:rFonts w:hint="eastAsia"/>
        </w:rPr>
        <w:t>》可以帮助投资者准确把握半导体专用设备行业的市场现状，为投资者进行投资作出半导体专用设备行业前景预判，挖掘半导体专用设备行业投资价值，同时提出半导体专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半导体专用设备行业界定</w:t>
      </w:r>
      <w:r>
        <w:rPr>
          <w:rFonts w:hint="eastAsia"/>
        </w:rPr>
        <w:br/>
      </w:r>
      <w:r>
        <w:rPr>
          <w:rFonts w:hint="eastAsia"/>
        </w:rPr>
        <w:t>　　第一节 半导体专用设备行业定义</w:t>
      </w:r>
      <w:r>
        <w:rPr>
          <w:rFonts w:hint="eastAsia"/>
        </w:rPr>
        <w:br/>
      </w:r>
      <w:r>
        <w:rPr>
          <w:rFonts w:hint="eastAsia"/>
        </w:rPr>
        <w:t>　　第二节 半导体专用设备行业特点分析</w:t>
      </w:r>
      <w:r>
        <w:rPr>
          <w:rFonts w:hint="eastAsia"/>
        </w:rPr>
        <w:br/>
      </w:r>
      <w:r>
        <w:rPr>
          <w:rFonts w:hint="eastAsia"/>
        </w:rPr>
        <w:t>　　第三节 半导体专用设备行业发展历程</w:t>
      </w:r>
      <w:r>
        <w:rPr>
          <w:rFonts w:hint="eastAsia"/>
        </w:rPr>
        <w:br/>
      </w:r>
      <w:r>
        <w:rPr>
          <w:rFonts w:hint="eastAsia"/>
        </w:rPr>
        <w:t>　　第四节 半导体专用设备产业链分析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2023-2024年国外半导体专用设备行业发展态势分析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国外半导体专用设备行业总体情况</w:t>
      </w:r>
      <w:r>
        <w:rPr>
          <w:rFonts w:hint="eastAsia"/>
        </w:rPr>
        <w:br/>
      </w:r>
      <w:r>
        <w:rPr>
          <w:rFonts w:hint="eastAsia"/>
        </w:rPr>
        <w:t>　　第二节 半导体专用设备行业重点国家、地区市场分析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国外半导体专用设备行业发展前景预测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二、半导体专用设备行业相关标准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半导体专用设备行业技术发展现状及趋势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当前我国半导体专用设备技术发展现状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中外半导体专用设备技术差距及产生差距的主要原因分析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提高我国半导体专用设备技术的对策</w:t>
      </w:r>
      <w:r>
        <w:rPr>
          <w:rFonts w:hint="eastAsia"/>
        </w:rPr>
        <w:br/>
      </w:r>
      <w:r>
        <w:rPr>
          <w:rFonts w:hint="eastAsia"/>
        </w:rPr>
        <w:t>　　第四节 我国半导体专用设备研发、设计发展趋势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中国半导体专用设备行业市场规模情况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中国半导体专用设备行业市场需求状况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一、2019-2024年半导体专用设备行业市场需求情况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三、2024-2030年半导体专用设备行业市场需求预测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中国半导体专用设备行业市场供给状况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一、2019-2024年半导体专用设备行业市场供给情况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二、半导体专用设备行业市场供给特点分析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三、2024-2030年半导体专用设备行业市场供给预测</w:t>
      </w:r>
      <w:r>
        <w:rPr>
          <w:rFonts w:hint="eastAsia"/>
        </w:rPr>
        <w:br/>
      </w:r>
      <w:r>
        <w:rPr>
          <w:rFonts w:hint="eastAsia"/>
        </w:rPr>
        <w:t>　　第四节 半导体专用设备行业市场供需平衡状况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一、2019-2024年半导体专用设备行业出口情况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三、2024-2030年半导体专用设备行业出口情况预测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一、2019-2024年半导体专用设备行业进口情况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三、2024-2030年半导体专用设备行业进口情况预测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半导体专用设备行业进出口面临的挑战及对策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中国半导体专用设备行业产品价格监测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一、半导体专用设备市场价格特征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二、当前半导体专用设备市场价格评述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三、影响半导体专用设备市场价格因素分析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中国半导体专用设备行业重点区域市场分析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半导体专用设备行业细分市场调研分析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半导体专用设备细分产品（一）市场调研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半导体专用设备细分产品（二）市场调研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半导体专用设备重点企业（一）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半导体专用设备重点企业（二）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半导体专用设备重点企业（三）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半导体专用设备重点企业（四）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半导体专用设备重点企业（五）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半导体专用设备重点企业（六）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半导体专用设备行业风险及对策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2024-2030年半导体专用设备行业发展环境分析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2024-2030年半导体专用设备行业投资特性分析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二、半导体专用设备行业盈利模式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三、半导体专用设备行业盈利因素</w:t>
      </w:r>
      <w:r>
        <w:rPr>
          <w:rFonts w:hint="eastAsia"/>
        </w:rPr>
        <w:br/>
      </w:r>
      <w:r>
        <w:rPr>
          <w:rFonts w:hint="eastAsia"/>
        </w:rPr>
        <w:t>　　第三节 半导体专用设备行业“波特五力模型”分析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2024-2030年半导体专用设备行业风险及对策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一、2024-2030年我国半导体专用设备市场竞争趋势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四、2024-2030年半导体专用设备企业竞争策略分析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一、2024-2030年半导体专用设备技术发展趋势分析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二、2024-2030年半导体专用设备产品发展趋势分析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三、2024-2030年半导体专用设备行业竞争格局展望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2024-2030年中国半导体专用设备市场趋势分析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一、2024-2030年半导体专用设备发展趋势预测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二、2024-2030年半导体专用设备市场前景分析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三、2024-2030年半导体专用设备产业政策趋向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2024-2030年半导体专用设备行业投资价值评估分析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半导体专用设备行业发展建议分析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半导体专用设备行业研究结论及建议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半导体专用设备细分行业研究结论及建议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中智^林^－半导体专用设备行业竞争策略总结及建议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半导体专用设备行业历程</w:t>
      </w:r>
      <w:r>
        <w:rPr>
          <w:rFonts w:hint="eastAsia"/>
        </w:rPr>
        <w:br/>
      </w:r>
      <w:r>
        <w:rPr>
          <w:rFonts w:hint="eastAsia"/>
        </w:rPr>
        <w:t>　　图表 半导体专用设备行业生命周期</w:t>
      </w:r>
      <w:r>
        <w:rPr>
          <w:rFonts w:hint="eastAsia"/>
        </w:rPr>
        <w:br/>
      </w:r>
      <w:r>
        <w:rPr>
          <w:rFonts w:hint="eastAsia"/>
        </w:rPr>
        <w:t>　　图表 半导体专用设备行业产业链分析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2024年中国半导体专用设备进口国家及地区分析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2024-2030年中国半导体专用设备行业产能预测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2024-2030年中国半导体专用设备市场容量预测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2024-2030年中国半导体专用设备市场规模预测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c2e83e52b4029" w:history="1">
        <w:r>
          <w:rPr>
            <w:rStyle w:val="Hyperlink"/>
          </w:rPr>
          <w:t>中国半导体专用设备市场研究与趋势预测报告（2024-2030年）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c2e83e52b4029" w:history="1">
        <w:r>
          <w:rPr>
            <w:rStyle w:val="Hyperlink"/>
          </w:rPr>
          <w:t>https://www.20087.com/5/07/BanDaoTiZhuanYongSheBeiHangYeQianJingQuShi.html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01c9896a7421c" w:history="1">
      <w:r>
        <w:rPr>
          <w:rStyle w:val="Hyperlink"/>
        </w:rPr>
        <w:t>中国半导体专用设备市场研究与趋势预测报告（2024-2030年）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anDaoTiZhuanYongSheBeiHangYeQianJingQuShi.html" TargetMode="External" Id="R306c2e83e52b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anDaoTiZhuanYongSheBeiHangYeQianJingQuShi.html" TargetMode="External" Id="Rded01c9896a7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2024-02-10T01:51:00Z</dcterms:created>
  <dcterms:modified xsi:type="dcterms:W3CDTF">2024-02-10T02:51:00Z</dcterms:modified>
  <dc:subject>中国半导体专用设备市场研究与趋势预测报告（2024-2030年）</dc:subject>
  <dc:title>中国半导体专用设备市场研究与趋势预测报告（2024-2030年）</dc:title>
  <cp:keywords>中国半导体专用设备市场研究与趋势预测报告（2024-2030年）</cp:keywords>
  <dc:description>中国半导体专用设备市场研究与趋势预测报告（2024-2030年）</dc:description>
</cp:coreProperties>
</file>