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3abdcd8c04c3c" w:history="1">
              <w:r>
                <w:rPr>
                  <w:rStyle w:val="Hyperlink"/>
                </w:rPr>
                <w:t>2026-2032年中国压铸机行业深度研究及发展走势分析报告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3abdcd8c04c3c" w:history="1">
              <w:r>
                <w:rPr>
                  <w:rStyle w:val="Hyperlink"/>
                </w:rPr>
                <w:t>2026-2032年中国压铸机行业深度研究及发展走势分析报告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3abdcd8c04c3c" w:history="1">
                <w:r>
                  <w:rPr>
                    <w:rStyle w:val="Hyperlink"/>
                  </w:rPr>
                  <w:t>https://www.20087.com/5/27/YaZhuJiShiChangQianJing.html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铸机行业近年来受益于汽车、通讯、航空航天等领域的快速发展，特别是新能源汽车的兴起，对轻量化、高精度压铸件的需求激增，推动了压铸机技术的创新和市场扩张。行业内领先企业如力劲科技、伊之密、海天金属以及瑞士布勒等，持续投入研发，以提升设备的自动化水平、生产效率和产品质量。同时，随着智能制造和工业4.0概念的推广，压铸机正向着数字化、智能化方向发展，例如集成传感器、数据分析和远程监控功能，以实现更高效的生产管理和质量控制。</w:t>
      </w:r>
      <w:r>
        <w:rPr>
          <w:rFonts w:hint="eastAsia"/>
        </w:rPr>
        <w:br/>
      </w:r>
      <w:r>
        <w:rPr>
          <w:rFonts w:hint="eastAsia"/>
        </w:rPr>
        <w:t>　　未来，压铸机行业将更加注重可持续性、灵活性和智能化。市场调研网指出，随着环保法规的日趋严格，开发低能耗、环保型压铸机成为行业共识，新材料的应用和工艺优化将减少资源消耗和废弃物产生。同时，面对多样化的产品需求，压铸机的柔性生产能力和快速换模技术将得到提升，以适应小批量、多品种的生产模式。智能化技术的融合，如AI和物联网，将进一步提升设备的自诊断和预防性维护能力，实现全生命周期的设备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23abdcd8c04c3c" w:history="1">
        <w:r>
          <w:rPr>
            <w:rStyle w:val="Hyperlink"/>
          </w:rPr>
          <w:t>2026-2032年中国压铸机行业深度研究及发展走势分析报告</w:t>
        </w:r>
      </w:hyperlink>
      <w:r>
        <w:rPr>
          <w:rFonts w:hint="eastAsia"/>
        </w:rPr>
        <w:t>》，2025年压铸机行业市场规模达 亿元，预计2032年市场规模将达 亿元，期间年均复合增长率（CAGR）达 %。报告基于科学的市场调研与数据分析，全面解析了压铸机行业的市场规模、市场需求及发展现状。报告深入探讨了压铸机产业链结构、细分市场特点及技术发展方向，并结合宏观经济环境与消费者需求变化，对压铸机行业前景与未来趋势进行了科学预测，揭示了潜在增长空间。通过对压铸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压铸机产业市场概述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2025-2026年全球压铸机市场现状及发展趋势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全球压铸机市场现状及发展趋势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一、全球压铸机产业竞争现状</w:t>
      </w:r>
      <w:r>
        <w:rPr>
          <w:rFonts w:hint="eastAsia"/>
        </w:rPr>
        <w:br/>
      </w:r>
      <w:r>
        <w:rPr>
          <w:rFonts w:hint="eastAsia"/>
        </w:rPr>
        <w:t>　　　　二、全球压铸机产业投资状况</w:t>
      </w:r>
      <w:r>
        <w:rPr>
          <w:rFonts w:hint="eastAsia"/>
        </w:rPr>
        <w:br/>
      </w:r>
      <w:r>
        <w:rPr>
          <w:rFonts w:hint="eastAsia"/>
        </w:rPr>
        <w:t>　　　　三、全球压铸机产业市场发展趋势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全球主要国家压铸机市场现状及发展趋势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一、A国家地区压铸机市场现状及发展趋势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2021-2026年压铸机产业市场规模状况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2021-2026年压铸机产业投资状况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全球主要国家地区压铸机产业现状及产业转移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全球压铸机市场经营模式现状及发展趋势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中国压铸机产业链发展状况分析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中国压铸机产业发展分析</w:t>
      </w:r>
      <w:r>
        <w:rPr>
          <w:rFonts w:hint="eastAsia"/>
        </w:rPr>
        <w:br/>
      </w:r>
      <w:r>
        <w:rPr>
          <w:rFonts w:hint="eastAsia"/>
        </w:rPr>
        <w:t>　　第一节 中国压铸机产业发展现状</w:t>
      </w:r>
      <w:r>
        <w:rPr>
          <w:rFonts w:hint="eastAsia"/>
        </w:rPr>
        <w:br/>
      </w:r>
      <w:r>
        <w:rPr>
          <w:rFonts w:hint="eastAsia"/>
        </w:rPr>
        <w:t>　　第二节 中国压铸机产业国际地位现状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中国压铸机产业经济运行现状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中国压铸机产业运营模式现状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中国压铸机产业存在的问题及发展策略分析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中国压铸机产业发展趋势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中国压铸机市场现状及发展趋势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中国压铸机市场供给状况</w:t>
      </w:r>
      <w:r>
        <w:rPr>
          <w:rFonts w:hint="eastAsia"/>
        </w:rPr>
        <w:br/>
      </w:r>
      <w:r>
        <w:rPr>
          <w:rFonts w:hint="eastAsia"/>
        </w:rPr>
        <w:t>　　第二节 中国压铸机市场需求状况</w:t>
      </w:r>
      <w:r>
        <w:rPr>
          <w:rFonts w:hint="eastAsia"/>
        </w:rPr>
        <w:br/>
      </w:r>
      <w:r>
        <w:rPr>
          <w:rFonts w:hint="eastAsia"/>
        </w:rPr>
        <w:t>　　第三节 中国压铸机市场结构状况</w:t>
      </w:r>
      <w:r>
        <w:rPr>
          <w:rFonts w:hint="eastAsia"/>
        </w:rPr>
        <w:br/>
      </w:r>
      <w:r>
        <w:rPr>
          <w:rFonts w:hint="eastAsia"/>
        </w:rPr>
        <w:t>　　第四节 中国压铸机市场存在的问题及发展策略分析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中国压铸机市场发展潜力及发展趋势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中国压铸机产业基本竞争战略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四、压铸机产业该战略的SWOT分析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五、压铸机产业该战略的典型企业分析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中国压铸机产业市场竞争分析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中国压铸机产业市场营销策略竞争分析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国外领先企业在中国压铸机产业市场竞争策略研究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中国压铸机产业市场发展预测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中国压铸机产业发展环境预测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中国压铸机市场发展预测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一、2026-2032年中国压铸机市场需求预测分析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二、2021-2032年中国压铸机市场结构预测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三、2021-2032年中国压铸机市场集中度预测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四、2021-2032年中国压铸机市场供给预测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五、2021-2032年中国压铸机市场价格预测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中国压铸机产业市场投资机会与风险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中国压铸机产业市场投资优势分析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中国压铸机产业市场投资劣势分析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中国压铸机产业市场投资机会分析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中国压铸机产业市场投资风险分析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中国压铸机产业市场竞争策略建议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中国压铸机产业竞争战略建议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中^智^林^：中国压铸机市场竞争策略建议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3abdcd8c04c3c" w:history="1">
        <w:r>
          <w:rPr>
            <w:rStyle w:val="Hyperlink"/>
          </w:rPr>
          <w:t>2026-2032年中国压铸机行业深度研究及发展走势分析报告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3abdcd8c04c3c" w:history="1">
        <w:r>
          <w:rPr>
            <w:rStyle w:val="Hyperlink"/>
          </w:rPr>
          <w:t>https://www.20087.com/5/27/YaZhuJiShiChangQianJing.html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热点：宁波力劲集团、压铸机操作视频、40岁了学压铸机可以吗、压铸机操作方法和步骤说明书、中国压铸四大巨头、压铸机生产厂家、压铸和铸造的区别、压铸机的工作原理、压铸工为什么没人做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8ee7e3cff041c0" w:history="1">
      <w:r>
        <w:rPr>
          <w:rStyle w:val="Hyperlink"/>
        </w:rPr>
        <w:t>2026-2032年中国压铸机行业深度研究及发展走势分析报告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YaZhuJiShiChangQianJing.html" TargetMode="External" Id="Rfa23abdcd8c04c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YaZhuJiShiChangQianJing.html" TargetMode="External" Id="R9d8ee7e3cff0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2026-08-05T03:20:00Z</dcterms:created>
  <dcterms:modified xsi:type="dcterms:W3CDTF">2026-08-05T04:20:00Z</dcterms:modified>
  <dc:subject>2026-2032年中国压铸机行业深度研究及发展走势分析报告</dc:subject>
  <dc:title>2026-2032年中国压铸机行业深度研究及发展走势分析报告</dc:title>
  <cp:keywords>2026-2032年中国压铸机行业深度研究及发展走势分析报告</cp:keywords>
  <dc:description>2026-2032年中国压铸机行业深度研究及发展走势分析报告</dc:description>
</cp:coreProperties>
</file>