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4fc0f2494797" w:history="1">
              <w:r>
                <w:rPr>
                  <w:rStyle w:val="Hyperlink"/>
                </w:rPr>
                <w:t>2025-2031年全球与中国工业网络设备行业市场分析及前景趋势报告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4fc0f2494797" w:history="1">
              <w:r>
                <w:rPr>
                  <w:rStyle w:val="Hyperlink"/>
                </w:rPr>
                <w:t>2025-2031年全球与中国工业网络设备行业市场分析及前景趋势报告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24fc0f2494797" w:history="1">
                <w:r>
                  <w:rPr>
                    <w:rStyle w:val="Hyperlink"/>
                  </w:rPr>
                  <w:t>https://www.20087.com/5/27/GongYeWangLuoSheBeiDeXianZhuangYuQianJing.html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络设备是工业互联网的关键基础设施，其发展体现了信息技术与制造业的深度融合。目前，工业以太网交换机、工业路由器等网络设备，通过支持千兆、万兆传输速率，满足了工业现场数据量激增的需求。同时，设备的冗余设计和热插拔功能，提高了网络的可靠性和稳定性，保障了生产过程的连续性。此外，工业网络设备开始集成网络安全功能，如防火墙、入侵检测系统，有效抵御了网络攻击，保护了工业控制系统免受恶意软件的侵害。</w:t>
      </w:r>
      <w:r>
        <w:rPr>
          <w:rFonts w:hint="eastAsia"/>
        </w:rPr>
        <w:br/>
      </w:r>
      <w:r>
        <w:rPr>
          <w:rFonts w:hint="eastAsia"/>
        </w:rPr>
        <w:t>　　未来，工业网络设备的发展将更加侧重于边缘计算能力和5G技术的集成。一方面，边缘计算节点的嵌入，将使工业网络设备具备数据预处理和实时分析的能力，减少了数据传输延迟，提高了决策效率。另一方面，5G技术的引入，将实现超低时延、高带宽的无线连接，打破了传统有线网络的限制，为工业现场提供了更加灵活、高效的网络连接方案。此外，随着工业互联网平台的建设，工业网络设备将扮演数据汇聚和分发的角色，促进跨企业、跨行业的信息共享和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4fc0f2494797" w:history="1">
        <w:r>
          <w:rPr>
            <w:rStyle w:val="Hyperlink"/>
          </w:rPr>
          <w:t>2025-2031年全球与中国工业网络设备行业市场分析及前景趋势报告</w:t>
        </w:r>
      </w:hyperlink>
      <w:r>
        <w:rPr>
          <w:rFonts w:hint="eastAsia"/>
        </w:rPr>
        <w:t>》系统分析了工业网络设备行业的市场规模、供需动态及竞争格局，重点评估了主要工业网络设备企业的经营表现，并对工业网络设备行业未来发展趋势进行了科学预测。报告结合工业网络设备技术现状与SWOT分析，揭示了市场机遇与潜在风险。市场调研网发布的《</w:t>
      </w:r>
      <w:hyperlink r:id="R7e224fc0f2494797" w:history="1">
        <w:r>
          <w:rPr>
            <w:rStyle w:val="Hyperlink"/>
          </w:rPr>
          <w:t>2025-2031年全球与中国工业网络设备行业市场分析及前景趋势报告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工业网络设备市场概述</w:t>
      </w:r>
      <w:r>
        <w:rPr>
          <w:rFonts w:hint="eastAsia"/>
        </w:rPr>
        <w:br/>
      </w:r>
      <w:r>
        <w:rPr>
          <w:rFonts w:hint="eastAsia"/>
        </w:rPr>
        <w:t>　　1.1 工业网络设备市场概述</w:t>
      </w:r>
      <w:r>
        <w:rPr>
          <w:rFonts w:hint="eastAsia"/>
        </w:rPr>
        <w:br/>
      </w:r>
      <w:r>
        <w:rPr>
          <w:rFonts w:hint="eastAsia"/>
        </w:rPr>
        <w:t>　　1.2 不同产品类型工业网络设备分析</w:t>
      </w:r>
      <w:r>
        <w:rPr>
          <w:rFonts w:hint="eastAsia"/>
        </w:rPr>
        <w:br/>
      </w:r>
      <w:r>
        <w:rPr>
          <w:rFonts w:hint="eastAsia"/>
        </w:rPr>
        <w:t>　　　　1.2.1 CC-Link协议设备</w:t>
      </w:r>
      <w:r>
        <w:rPr>
          <w:rFonts w:hint="eastAsia"/>
        </w:rPr>
        <w:br/>
      </w:r>
      <w:r>
        <w:rPr>
          <w:rFonts w:hint="eastAsia"/>
        </w:rPr>
        <w:t>　　　　1.2.2 Ethernet/IP协议设备</w:t>
      </w:r>
      <w:r>
        <w:rPr>
          <w:rFonts w:hint="eastAsia"/>
        </w:rPr>
        <w:br/>
      </w:r>
      <w:r>
        <w:rPr>
          <w:rFonts w:hint="eastAsia"/>
        </w:rPr>
        <w:t>　　　　1.2.3 ProfiNET协议设备</w:t>
      </w:r>
      <w:r>
        <w:rPr>
          <w:rFonts w:hint="eastAsia"/>
        </w:rPr>
        <w:br/>
      </w:r>
      <w:r>
        <w:rPr>
          <w:rFonts w:hint="eastAsia"/>
        </w:rPr>
        <w:t>　　　　1.2.4 EtherCat协议设备</w:t>
      </w:r>
      <w:r>
        <w:rPr>
          <w:rFonts w:hint="eastAsia"/>
        </w:rPr>
        <w:br/>
      </w:r>
      <w:r>
        <w:rPr>
          <w:rFonts w:hint="eastAsia"/>
        </w:rPr>
        <w:t>　　1.3 全球市场不同产品类型工业网络设备销售额对比（2020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全球不同产品类型工业网络设备销售额及市场份额（2020-2025）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全球不同产品类型工业网络设备销售额预测（2026-2031）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中国不同产品类型工业网络设备销售额及市场份额（2020-2025）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中国不同产品类型工业网络设备销售额预测（2026-2031）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采矿业</w:t>
      </w:r>
      <w:r>
        <w:rPr>
          <w:rFonts w:hint="eastAsia"/>
        </w:rPr>
        <w:br/>
      </w:r>
      <w:r>
        <w:rPr>
          <w:rFonts w:hint="eastAsia"/>
        </w:rPr>
        <w:t>　　　　2.1.2 铁路行业</w:t>
      </w:r>
      <w:r>
        <w:rPr>
          <w:rFonts w:hint="eastAsia"/>
        </w:rPr>
        <w:br/>
      </w:r>
      <w:r>
        <w:rPr>
          <w:rFonts w:hint="eastAsia"/>
        </w:rPr>
        <w:t>　　　　2.1.3 水处理</w:t>
      </w:r>
      <w:r>
        <w:rPr>
          <w:rFonts w:hint="eastAsia"/>
        </w:rPr>
        <w:br/>
      </w:r>
      <w:r>
        <w:rPr>
          <w:rFonts w:hint="eastAsia"/>
        </w:rPr>
        <w:t>　　　　2.1.4 石油和天然气</w:t>
      </w:r>
      <w:r>
        <w:rPr>
          <w:rFonts w:hint="eastAsia"/>
        </w:rPr>
        <w:br/>
      </w:r>
      <w:r>
        <w:rPr>
          <w:rFonts w:hint="eastAsia"/>
        </w:rPr>
        <w:t>　　　　2.1.5 一般制造业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全球市场不同应用工业网络设备销售额对比（2020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全球不同应用工业网络设备销售额及市场份额（2020-2025）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全球不同应用工业网络设备销售额预测（2026-2031）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中国不同应用工业网络设备销售额及市场份额（2020-2025）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中国不同应用工业网络设备销售额预测（2026-2031）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全球工业网络设备主要地区分析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全球主要地区工业网络设备市场规模分析：2020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全球主要地区工业网络设备销售额及份额（2020-2025年）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全球主要地区工业网络设备销售额及份额预测（2026-2031）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印度工业网络设备销售额及预测（2020-2031）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全球主要企业工业网络设备销售额及市场份额</w:t>
      </w:r>
      <w:r>
        <w:rPr>
          <w:rFonts w:hint="eastAsia"/>
        </w:rPr>
        <w:br/>
      </w:r>
      <w:r>
        <w:rPr>
          <w:rFonts w:hint="eastAsia"/>
        </w:rPr>
        <w:t>　　4.2 全球工业网络设备主要企业竞争态势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工业网络设备行业集中度分析：2024年全球Top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全球工业网络设备第一梯队、第二梯队和第三梯队企业及市场份额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2024年全球主要厂商工业网络设备收入排名</w:t>
      </w:r>
      <w:r>
        <w:rPr>
          <w:rFonts w:hint="eastAsia"/>
        </w:rPr>
        <w:br/>
      </w:r>
      <w:r>
        <w:rPr>
          <w:rFonts w:hint="eastAsia"/>
        </w:rPr>
        <w:t>　　4.4 全球主要厂商工业网络设备总部及市场区域分布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全球主要厂商工业网络设备产品类型及应用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全球主要厂商工业网络设备商业化日期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工业网络设备全球领先企业SWOT分析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中国市场工业网络设备主要企业分析</w:t>
      </w:r>
      <w:r>
        <w:rPr>
          <w:rFonts w:hint="eastAsia"/>
        </w:rPr>
        <w:br/>
      </w:r>
      <w:r>
        <w:rPr>
          <w:rFonts w:hint="eastAsia"/>
        </w:rPr>
        <w:t>　　5.1 中国工业网络设备销售额及市场份额（2020-2025）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中国工业网络设备Top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工业网络设备行业发展机遇及主要驱动因素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工业网络设备行业发展面临的风险</w:t>
      </w:r>
      <w:r>
        <w:rPr>
          <w:rFonts w:hint="eastAsia"/>
        </w:rPr>
        <w:br/>
      </w:r>
      <w:r>
        <w:rPr>
          <w:rFonts w:hint="eastAsia"/>
        </w:rPr>
        <w:t>　　7.3 工业网络设备行业政策分析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CC-Link协议设备主要企业列表</w:t>
      </w:r>
      <w:r>
        <w:rPr>
          <w:rFonts w:hint="eastAsia"/>
        </w:rPr>
        <w:br/>
      </w:r>
      <w:r>
        <w:rPr>
          <w:rFonts w:hint="eastAsia"/>
        </w:rPr>
        <w:t>　　表 2： Ethernet/IP协议设备主要企业列表</w:t>
      </w:r>
      <w:r>
        <w:rPr>
          <w:rFonts w:hint="eastAsia"/>
        </w:rPr>
        <w:br/>
      </w:r>
      <w:r>
        <w:rPr>
          <w:rFonts w:hint="eastAsia"/>
        </w:rPr>
        <w:t>　　表 3： ProfiNET协议设备主要企业列表</w:t>
      </w:r>
      <w:r>
        <w:rPr>
          <w:rFonts w:hint="eastAsia"/>
        </w:rPr>
        <w:br/>
      </w:r>
      <w:r>
        <w:rPr>
          <w:rFonts w:hint="eastAsia"/>
        </w:rPr>
        <w:t>　　表 4： EtherCat协议设备主要企业列表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全球市场不同产品类型工业网络设备销售额及增长率对比（2020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全球不同产品类型工业网络设备销售额列表（2020-2025）&amp;（百万美元）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全球不同产品类型工业网络设备销售额市场份额列表（2020-2025）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全球不同产品类型工业网络设备销售额预测（2026-2031）&amp;（百万美元）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全球不同产品类型工业网络设备销售额市场份额预测（2026-2031）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中国不同产品类型工业网络设备销售额列表（2020-2025）&amp;（百万美元）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中国不同产品类型工业网络设备销售额市场份额列表（2020-2025）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中国不同产品类型工业网络设备销售额预测（2026-2031）&amp;（百万美元）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中国不同产品类型工业网络设备销售额市场份额预测（2026-2031）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全球市场不同应用工业网络设备销售额及增长率对比（2020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全球不同应用工业网络设备销售额列表（2020-2025）&amp;（百万美元）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全球不同应用工业网络设备销售额市场份额列表（2020-2025）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全球不同应用工业网络设备销售额预测（2026-2031）&amp;（百万美元）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全球不同应用工业网络设备市场份额预测（2026-2031）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中国不同应用工业网络设备销售额列表（2020-2025）&amp;（百万美元）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中国不同应用工业网络设备销售额市场份额列表（2020-2025）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中国不同应用工业网络设备销售额预测（2026-2031）&amp;（百万美元）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中国不同应用工业网络设备销售额市场份额预测（2026-2031）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全球主要地区工业网络设备销售额：（2020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全球主要地区工业网络设备销售额列表（2020-2025年）&amp;（百万美元）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全球主要地区工业网络设备销售额及份额列表（2020-2025年）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全球主要地区工业网络设备销售额列表预测（2026-2031）&amp;（百万美元）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全球主要地区工业网络设备销售额及份额列表预测（2026-2031）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全球主要企业工业网络设备销售额（2020-2025）&amp;（百万美元）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全球主要企业工业网络设备销售额份额对比（2020-2025）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2024年全球工业网络设备主要厂商市场地位（第一梯队、第二梯队和第三梯队）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2024年全球主要厂商工业网络设备收入排名（百万美元）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全球主要厂商工业网络设备总部及市场区域分布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全球主要厂商工业网络设备产品类型及应用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全球主要厂商工业网络设备商业化日期</w:t>
      </w:r>
      <w:r>
        <w:rPr>
          <w:rFonts w:hint="eastAsia"/>
        </w:rPr>
        <w:br/>
      </w:r>
      <w:r>
        <w:rPr>
          <w:rFonts w:hint="eastAsia"/>
        </w:rPr>
        <w:t>　　表 35： 全球工业网络设备市场投资、并购等现状分析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中国主要企业工业网络设备销售额列表（2020-2025）&amp;（百万美元）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中国主要企业工业网络设备销售额份额对比（2020-2025）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重点企业（17）公司信息、总部、工业网络设备市场地位以及主要的竞争对手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工业网络设备产品及服务介绍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工业网络设备收入及毛利率（2020-2025）&amp;（百万美元）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工业网络设备行业发展机遇及主要驱动因素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工业网络设备行业发展面临的风险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工业网络设备行业政策分析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工业网络设备产品图片</w:t>
      </w:r>
      <w:r>
        <w:rPr>
          <w:rFonts w:hint="eastAsia"/>
        </w:rPr>
        <w:br/>
      </w:r>
      <w:r>
        <w:rPr>
          <w:rFonts w:hint="eastAsia"/>
        </w:rPr>
        <w:t>　　图 2： 全球市场工业网络设备市场规模（销售额），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全球工业网络设备市场销售额预测：（百万美元）&amp;（2020-2031）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中国市场工业网络设备销售额及未来趋势（2020-2031）&amp;（百万美元）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CC-Link协议设备 产品图片</w:t>
      </w:r>
      <w:r>
        <w:rPr>
          <w:rFonts w:hint="eastAsia"/>
        </w:rPr>
        <w:br/>
      </w:r>
      <w:r>
        <w:rPr>
          <w:rFonts w:hint="eastAsia"/>
        </w:rPr>
        <w:t>　　图 6： 全球CC-Link协议设备规模及增长率（2020-2031）&amp;（百万美元）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Ethernet/IP协议设备产品图片</w:t>
      </w:r>
      <w:r>
        <w:rPr>
          <w:rFonts w:hint="eastAsia"/>
        </w:rPr>
        <w:br/>
      </w:r>
      <w:r>
        <w:rPr>
          <w:rFonts w:hint="eastAsia"/>
        </w:rPr>
        <w:t>　　图 8： 全球Ethernet/IP协议设备规模及增长率（2020-2031）&amp;（百万美元）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ProfiNET协议设备产品图片</w:t>
      </w:r>
      <w:r>
        <w:rPr>
          <w:rFonts w:hint="eastAsia"/>
        </w:rPr>
        <w:br/>
      </w:r>
      <w:r>
        <w:rPr>
          <w:rFonts w:hint="eastAsia"/>
        </w:rPr>
        <w:t>　　图 10： 全球ProfiNET协议设备规模及增长率（2020-2031）&amp;（百万美元）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EtherCat协议设备产品图片</w:t>
      </w:r>
      <w:r>
        <w:rPr>
          <w:rFonts w:hint="eastAsia"/>
        </w:rPr>
        <w:br/>
      </w:r>
      <w:r>
        <w:rPr>
          <w:rFonts w:hint="eastAsia"/>
        </w:rPr>
        <w:t>　　图 12： 全球EtherCat协议设备规模及增长率（2020-2031）&amp;（百万美元）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全球不同产品类型工业网络设备市场份额2024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全球不同产品类型工业网络设备市场份额2020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全球不同产品类型工业网络设备市场份额预测2025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中国不同产品类型工业网络设备市场份额2020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中国不同产品类型工业网络设备市场份额预测2025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采矿业</w:t>
      </w:r>
      <w:r>
        <w:rPr>
          <w:rFonts w:hint="eastAsia"/>
        </w:rPr>
        <w:br/>
      </w:r>
      <w:r>
        <w:rPr>
          <w:rFonts w:hint="eastAsia"/>
        </w:rPr>
        <w:t>　　图 19： 铁路行业</w:t>
      </w:r>
      <w:r>
        <w:rPr>
          <w:rFonts w:hint="eastAsia"/>
        </w:rPr>
        <w:br/>
      </w:r>
      <w:r>
        <w:rPr>
          <w:rFonts w:hint="eastAsia"/>
        </w:rPr>
        <w:t>　　图 20： 水处理</w:t>
      </w:r>
      <w:r>
        <w:rPr>
          <w:rFonts w:hint="eastAsia"/>
        </w:rPr>
        <w:br/>
      </w:r>
      <w:r>
        <w:rPr>
          <w:rFonts w:hint="eastAsia"/>
        </w:rPr>
        <w:t>　　图 21： 石油和天然气</w:t>
      </w:r>
      <w:r>
        <w:rPr>
          <w:rFonts w:hint="eastAsia"/>
        </w:rPr>
        <w:br/>
      </w:r>
      <w:r>
        <w:rPr>
          <w:rFonts w:hint="eastAsia"/>
        </w:rPr>
        <w:t>　　图 22： 一般制造业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全球不同应用工业网络设备市场份额2024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全球不同应用工业网络设备市场份额2020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全球主要地区工业网络设备销售额市场份额（2020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印度工业网络设备销售额及预测（2020-2031）&amp;（百万美元）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2024年全球前五大厂商工业网络设备市场份额</w:t>
      </w:r>
      <w:r>
        <w:rPr>
          <w:rFonts w:hint="eastAsia"/>
        </w:rPr>
        <w:br/>
      </w:r>
      <w:r>
        <w:rPr>
          <w:rFonts w:hint="eastAsia"/>
        </w:rPr>
        <w:t>　　图 34： 2024年全球工业网络设备第一梯队、第二梯队和第三梯队厂商及市场份额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工业网络设备全球领先企业SWOT分析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2024年中国排名前三和前五工业网络设备企业市场份额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4fc0f2494797" w:history="1">
        <w:r>
          <w:rPr>
            <w:rStyle w:val="Hyperlink"/>
          </w:rPr>
          <w:t>2025-2031年全球与中国工业网络设备行业市场分析及前景趋势报告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24fc0f2494797" w:history="1">
        <w:r>
          <w:rPr>
            <w:rStyle w:val="Hyperlink"/>
          </w:rPr>
          <w:t>https://www.20087.com/5/27/GongYeWangLuoSheBeiDeXianZhuangYuQianJing.html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网络是什么、工业网络设备安装调试技术员、工业交换机、工业网络设备的特点、工业互联网技术应用、工业网络设备安装调试技术员是做什么的、网络管理与维护、工业网络设备包括哪些、工业物联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7cc1d3e094ff8" w:history="1">
      <w:r>
        <w:rPr>
          <w:rStyle w:val="Hyperlink"/>
        </w:rPr>
        <w:t>2025-2031年全球与中国工业网络设备行业市场分析及前景趋势报告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YeWangLuoSheBeiDeXianZhuangYuQianJing.html" TargetMode="External" Id="R7e224fc0f249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YeWangLuoSheBeiDeXianZhuangYuQianJing.html" TargetMode="External" Id="R1687cc1d3e0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2025-02-26T00:37:29Z</dcterms:created>
  <dcterms:modified xsi:type="dcterms:W3CDTF">2025-02-26T01:37:29Z</dcterms:modified>
  <dc:subject>2025-2031年全球与中国工业网络设备行业市场分析及前景趋势报告</dc:subject>
  <dc:title>2025-2031年全球与中国工业网络设备行业市场分析及前景趋势报告</dc:title>
  <cp:keywords>2025-2031年全球与中国工业网络设备行业市场分析及前景趋势报告</cp:keywords>
  <dc:description>2025-2031年全球与中国工业网络设备行业市场分析及前景趋势报告</dc:description>
</cp:coreProperties>
</file>