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9cbc3ee784a86" w:history="1">
              <w:r>
                <w:rPr>
                  <w:rStyle w:val="Hyperlink"/>
                </w:rPr>
                <w:t>2026-2032年全球与中国拉削油行业现状及发展前景预测报告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9cbc3ee784a86" w:history="1">
              <w:r>
                <w:rPr>
                  <w:rStyle w:val="Hyperlink"/>
                </w:rPr>
                <w:t>2026-2032年全球与中国拉削油行业现状及发展前景预测报告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9cbc3ee784a86" w:history="1">
                <w:r>
                  <w:rPr>
                    <w:rStyle w:val="Hyperlink"/>
                  </w:rPr>
                  <w:t>https://www.20087.com/5/27/LaXueYouXianZhuangYuQianJingFenXi.html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削油是一种专用于金属拉削加工过程的高性能切削液，主要功能包括冷却刀具、润滑工件表面、冲洗切屑及防锈保护。目前，拉削油主流拉削油以矿物油或合成酯为基础，复配极压添加剂（如硫磷型化合物）、油性剂与防锈剂，适用于高精度内孔、键槽或花键等复杂轮廓的连续高速加工。高端产品已实现低油雾、高闪点及生物降解性优化，以满足车间健康与环保要求。然而，行业仍面临传统含氯/硫添加剂在高温下生成有害副产物、废液处理成本高、以及在干式或微量润滑（MQL）趋势下面临使用场景压缩等挑战。此外，针对钛合金、高温合金等难加工材料，现有拉削油在边界润滑膜稳定性与抗烧结性能方面仍有提升空间。</w:t>
      </w:r>
      <w:r>
        <w:rPr>
          <w:rFonts w:hint="eastAsia"/>
        </w:rPr>
        <w:br/>
      </w:r>
      <w:r>
        <w:rPr>
          <w:rFonts w:hint="eastAsia"/>
        </w:rPr>
        <w:t>　　拉削油的未来发展将聚焦于绿色化学配方、智能润滑管理与工艺协同优化。生物基合成酯与无硫无氯极压添加剂（如磷酸酯、纳米二硫化钼）的应用将显著降低生态毒性与职业暴露风险；而微乳化或水溶性拉削液体系可适配闭环过滤与在线浓度监控系统，延长使用寿命。在智能制造背景下，拉削油将与加工参数联动，通过嵌入式传感器实时反馈摩擦温度与油膜状态，动态调节供油量与成分比例。更前瞻性地，数字孪生平台可模拟不同拉削油在特定材料-刀具组合下的性能表现，加速选型验证。未来，拉削油将从通用工艺辅料升级为高附加值精密制造中重要的“液体刀具”，支撑绿色高效金属成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9cbc3ee784a86" w:history="1">
        <w:r>
          <w:rPr>
            <w:rStyle w:val="Hyperlink"/>
          </w:rPr>
          <w:t>2026-2032年全球与中国拉削油行业现状及发展前景预测报告</w:t>
        </w:r>
      </w:hyperlink>
      <w:r>
        <w:rPr>
          <w:rFonts w:hint="eastAsia"/>
        </w:rPr>
        <w:t>》基于国家统计局及相关协会的详实数据，结合长期监测的一手资料，全面分析了拉削油行业的市场规模、需求变化、产业链动态及区域发展格局。报告重点解读了拉削油行业竞争态势与重点企业的市场表现，并通过科学研判行业趋势与前景，揭示了拉削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按产品类型细分，全球拉削油市场规模2021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不染色型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按应用细分，全球拉削油市场规模2021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铁</w:t>
      </w:r>
      <w:r>
        <w:rPr>
          <w:rFonts w:hint="eastAsia"/>
        </w:rPr>
        <w:br/>
      </w:r>
      <w:r>
        <w:rPr>
          <w:rFonts w:hint="eastAsia"/>
        </w:rPr>
        <w:t>　　　　1.4.3 铜</w:t>
      </w:r>
      <w:r>
        <w:rPr>
          <w:rFonts w:hint="eastAsia"/>
        </w:rPr>
        <w:br/>
      </w:r>
      <w:r>
        <w:rPr>
          <w:rFonts w:hint="eastAsia"/>
        </w:rPr>
        <w:t>　　　　1.4.4 铝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拉削油行业发展总体概况</w:t>
      </w:r>
      <w:r>
        <w:rPr>
          <w:rFonts w:hint="eastAsia"/>
        </w:rPr>
        <w:br/>
      </w:r>
      <w:r>
        <w:rPr>
          <w:rFonts w:hint="eastAsia"/>
        </w:rPr>
        <w:t>　　　　1.5.2 拉削油行业发展主要特点</w:t>
      </w:r>
      <w:r>
        <w:rPr>
          <w:rFonts w:hint="eastAsia"/>
        </w:rPr>
        <w:br/>
      </w:r>
      <w:r>
        <w:rPr>
          <w:rFonts w:hint="eastAsia"/>
        </w:rPr>
        <w:t>　　　　1.5.3 拉削油行业发展影响因素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拉削油有利因素</w:t>
      </w:r>
      <w:r>
        <w:rPr>
          <w:rFonts w:hint="eastAsia"/>
        </w:rPr>
        <w:br/>
      </w:r>
      <w:r>
        <w:rPr>
          <w:rFonts w:hint="eastAsia"/>
        </w:rPr>
        <w:t>　　　　1.5.3 .2 拉削油不利因素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全球市场，近三年拉削油主要企业占有率及排名（按销量）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拉削油主要企业在国际市场占有率（按销量，2023-2026）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2025年拉削油主要企业在国际市场排名（按销量）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全球市场主要企业拉削油销量（2023-2026）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全球市场，近三年拉削油主要企业占有率及排名（按收入）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拉削油主要企业在国际市场占有率（按收入，2023-2026）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2025年拉削油主要企业在国际市场排名（按收入）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全球市场主要企业拉削油销售收入（2023-2026）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全球市场主要企业拉削油销售价格（2023-2026）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中国市场，近三年拉削油主要企业占有率及排名（按销量）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拉削油主要企业在中国市场占有率（按销量，2023-2026）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2025年拉削油主要企业在中国市场排名（按销量）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中国市场主要企业拉削油销量（2023-2026）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中国市场，近三年拉削油主要企业占有率及排名（按收入）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拉削油主要企业在中国市场占有率（按收入，2023-2026）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2025年拉削油主要企业在中国市场排名（按收入）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中国市场主要企业拉削油销售收入（2023-2026）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全球主要厂商拉削油总部及产地分布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全球主要厂商成立时间及拉削油商业化日期</w:t>
      </w:r>
      <w:r>
        <w:rPr>
          <w:rFonts w:hint="eastAsia"/>
        </w:rPr>
        <w:br/>
      </w:r>
      <w:r>
        <w:rPr>
          <w:rFonts w:hint="eastAsia"/>
        </w:rPr>
        <w:t>　　2.8 全球主要厂商拉削油产品类型及应用</w:t>
      </w:r>
      <w:r>
        <w:rPr>
          <w:rFonts w:hint="eastAsia"/>
        </w:rPr>
        <w:br/>
      </w:r>
      <w:r>
        <w:rPr>
          <w:rFonts w:hint="eastAsia"/>
        </w:rPr>
        <w:t>　　2.9 拉削油行业集中度、竞争程度分析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拉削油行业集中度分析：2025年全球Top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全球拉削油第一梯队、第二梯队和第三梯队生产商（品牌）及市场份额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全球拉削油总体规模分析</w:t>
      </w:r>
      <w:r>
        <w:rPr>
          <w:rFonts w:hint="eastAsia"/>
        </w:rPr>
        <w:br/>
      </w:r>
      <w:r>
        <w:rPr>
          <w:rFonts w:hint="eastAsia"/>
        </w:rPr>
        <w:t>　　3.1 全球拉削油供需现状及预测（2021-2032）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全球拉削油产能、产量、产能利用率及发展趋势（2021-2032）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全球拉削油产量、需求量及发展趋势（2021-2032）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全球主要地区拉削油产量及发展趋势（2021-2032）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全球主要地区拉削油产量（2021-2026）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全球主要地区拉削油产量（2027-2032）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全球主要地区拉削油产量市场份额（2021-2032）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中国拉削油供需现状及预测（2021-2032）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中国拉削油产能、产量、产能利用率及发展趋势（2021-2032）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中国拉削油产量、市场需求量及发展趋势（2021-2032）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中国市场拉削油进出口（2021-2032）</w:t>
      </w:r>
      <w:r>
        <w:rPr>
          <w:rFonts w:hint="eastAsia"/>
        </w:rPr>
        <w:br/>
      </w:r>
      <w:r>
        <w:rPr>
          <w:rFonts w:hint="eastAsia"/>
        </w:rPr>
        <w:t>　　3.4 全球拉削油销量及销售额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全球市场拉削油销售额（2021-2032）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全球市场拉削油销量（2021-2032）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全球市场拉削油价格趋势（2021-2032）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全球拉削油主要地区分析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全球主要地区拉削油市场规模分析：2021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全球主要地区拉削油销售收入及市场份额（2021-2026）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全球主要地区拉削油销售收入预测（2027-2032）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全球主要地区拉削油销量分析：2021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全球主要地区拉削油销量及市场份额（2021-2026）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全球主要地区拉削油销量及市场份额预测（2027-2032）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北美市场拉削油销量、收入及增长率（2021-2032）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欧洲市场拉削油销量、收入及增长率（2021-2032）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中国市场拉削油销量、收入及增长率（2021-2032）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日本市场拉削油销量、收入及增长率（2021-2032）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东南亚市场拉削油销量、收入及增长率（2021-2032）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印度市场拉削油销量、收入及增长率（2021-2032）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南美市场拉削油销量、收入及增长率（2021-2032）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中东市场拉削油销量、收入及增长率（2021-2032）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拉削油产品规格、参数及市场应用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拉削油销量、收入、价格及毛利率（2021-2026）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拉削油产品规格、参数及市场应用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拉削油销量、收入、价格及毛利率（2021-2026）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拉削油产品规格、参数及市场应用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拉削油销量、收入、价格及毛利率（2021-2026）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拉削油产品规格、参数及市场应用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拉削油销量、收入、价格及毛利率（2021-2026）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拉削油产品规格、参数及市场应用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拉削油销量、收入、价格及毛利率（2021-2026）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不同产品类型拉削油分析</w:t>
      </w:r>
      <w:r>
        <w:rPr>
          <w:rFonts w:hint="eastAsia"/>
        </w:rPr>
        <w:br/>
      </w:r>
      <w:r>
        <w:rPr>
          <w:rFonts w:hint="eastAsia"/>
        </w:rPr>
        <w:t>　　6.1 全球不同产品类型拉削油销量（2021-2032）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全球不同产品类型拉削油销量及市场份额（2021-2026）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全球不同产品类型拉削油销量预测（2027-2032）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全球不同产品类型拉削油收入（2021-2032）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全球不同产品类型拉削油收入及市场份额（2021-2026）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全球不同产品类型拉削油收入预测（2027-2032）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全球不同产品类型拉削油价格走势（2021-2032）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中国不同产品类型拉削油销量（2021-2032）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中国不同产品类型拉削油销量及市场份额（2021-2026）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中国不同产品类型拉削油销量预测（2027-2032）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中国不同产品类型拉削油收入（2021-2032）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中国不同产品类型拉削油收入及市场份额（2021-2026）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中国不同产品类型拉削油收入预测（2027-2032）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不同应用拉削油分析</w:t>
      </w:r>
      <w:r>
        <w:rPr>
          <w:rFonts w:hint="eastAsia"/>
        </w:rPr>
        <w:br/>
      </w:r>
      <w:r>
        <w:rPr>
          <w:rFonts w:hint="eastAsia"/>
        </w:rPr>
        <w:t>　　7.1 全球不同应用拉削油销量（2021-2032）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全球不同应用拉削油销量及市场份额（2021-2026）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全球不同应用拉削油销量预测（2027-2032）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全球不同应用拉削油收入（2021-2032）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全球不同应用拉削油收入及市场份额（2021-2026）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全球不同应用拉削油收入预测（2027-2032）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全球不同应用拉削油价格走势（2021-2032）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中国不同应用拉削油销量（2021-2032）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中国不同应用拉削油销量及市场份额（2021-2026）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中国不同应用拉削油销量预测（2027-2032）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中国不同应用拉削油收入（2021-2032）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中国不同应用拉削油收入及市场份额（2021-2026）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中国不同应用拉削油收入预测（2027-2032）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拉削油行业发展趋势</w:t>
      </w:r>
      <w:r>
        <w:rPr>
          <w:rFonts w:hint="eastAsia"/>
        </w:rPr>
        <w:br/>
      </w:r>
      <w:r>
        <w:rPr>
          <w:rFonts w:hint="eastAsia"/>
        </w:rPr>
        <w:t>　　8.2 拉削油行业主要驱动因素</w:t>
      </w:r>
      <w:r>
        <w:rPr>
          <w:rFonts w:hint="eastAsia"/>
        </w:rPr>
        <w:br/>
      </w:r>
      <w:r>
        <w:rPr>
          <w:rFonts w:hint="eastAsia"/>
        </w:rPr>
        <w:t>　　8.3 拉削油中国企业SWOT分析</w:t>
      </w:r>
      <w:r>
        <w:rPr>
          <w:rFonts w:hint="eastAsia"/>
        </w:rPr>
        <w:br/>
      </w:r>
      <w:r>
        <w:rPr>
          <w:rFonts w:hint="eastAsia"/>
        </w:rPr>
        <w:t>　　8.4 中国拉削油行业政策环境分析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拉削油行业产业链简介</w:t>
      </w:r>
      <w:r>
        <w:rPr>
          <w:rFonts w:hint="eastAsia"/>
        </w:rPr>
        <w:br/>
      </w:r>
      <w:r>
        <w:rPr>
          <w:rFonts w:hint="eastAsia"/>
        </w:rPr>
        <w:t>　　　　9.1.1 拉削油行业供应链分析</w:t>
      </w:r>
      <w:r>
        <w:rPr>
          <w:rFonts w:hint="eastAsia"/>
        </w:rPr>
        <w:br/>
      </w:r>
      <w:r>
        <w:rPr>
          <w:rFonts w:hint="eastAsia"/>
        </w:rPr>
        <w:t>　　　　9.1.2 拉削油主要原料及供应情况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拉削油行业采购模式</w:t>
      </w:r>
      <w:r>
        <w:rPr>
          <w:rFonts w:hint="eastAsia"/>
        </w:rPr>
        <w:br/>
      </w:r>
      <w:r>
        <w:rPr>
          <w:rFonts w:hint="eastAsia"/>
        </w:rPr>
        <w:t>　　9.3 拉削油行业生产模式</w:t>
      </w:r>
      <w:r>
        <w:rPr>
          <w:rFonts w:hint="eastAsia"/>
        </w:rPr>
        <w:br/>
      </w:r>
      <w:r>
        <w:rPr>
          <w:rFonts w:hint="eastAsia"/>
        </w:rPr>
        <w:t>　　9.4 拉削油行业销售模式及销售渠道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按产品类型细分，全球拉削油市场规模2021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按应用细分，全球拉削油市场规模（CAGR）2021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拉削油行业发展主要特点</w:t>
      </w:r>
      <w:r>
        <w:rPr>
          <w:rFonts w:hint="eastAsia"/>
        </w:rPr>
        <w:br/>
      </w:r>
      <w:r>
        <w:rPr>
          <w:rFonts w:hint="eastAsia"/>
        </w:rPr>
        <w:t>　　表 4： 拉削油行业发展有利因素分析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拉削油行业发展不利因素分析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进入拉削油行业壁垒</w:t>
      </w:r>
      <w:r>
        <w:rPr>
          <w:rFonts w:hint="eastAsia"/>
        </w:rPr>
        <w:br/>
      </w:r>
      <w:r>
        <w:rPr>
          <w:rFonts w:hint="eastAsia"/>
        </w:rPr>
        <w:t>　　表 7： 拉削油主要企业在国际市场占有率（按销量，2023-2026）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2025年拉削油主要企业在国际市场排名（按销量）&amp;（吨）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全球市场主要企业拉削油销量（2023-2026）&amp;（吨）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拉削油主要企业在国际市场占有率（按收入，2023-2026）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2025年拉削油主要企业在国际市场排名（按收入）&amp;（万元）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全球市场主要企业拉削油销售收入（2023-2026）&amp;（万元）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全球市场主要企业拉削油销售价格（2023-2026）&amp;（元/吨）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拉削油主要企业在中国市场占有率（按销量，2023-2026）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2025年拉削油主要企业在中国市场排名（按销量）&amp;（吨）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中国市场主要企业拉削油销量（2023-2026）&amp;（吨）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拉削油主要企业在中国市场占有率（按收入，2023-2026）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2025年拉削油主要企业在中国市场排名（按收入）&amp;（万元）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中国市场主要企业拉削油销售收入（2023-2026）&amp;（万元）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全球主要厂商拉削油总部及产地分布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全球主要厂商成立时间及拉削油商业化日期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全球主要厂商拉削油产品类型及应用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2025年全球拉削油主要厂商市场地位（第一梯队、第二梯队和第三梯队）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全球拉削油市场投资、并购等现状分析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全球主要地区拉削油产量增速（CAGR）：（2021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全球主要地区拉削油产量（2021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全球主要地区拉削油产量（2021-2026）&amp;（吨）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全球主要地区拉削油产量（2027-2032）&amp;（吨）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全球主要地区拉削油产量市场份额（2021-2026）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全球主要地区拉削油产量市场份额（2027-2032）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中国市场拉削油产量、销量、进出口（2021-2026）&amp;（吨）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中国市场拉削油产量、销量、进出口预测（2027-2032）&amp;（吨）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全球主要地区拉削油销售收入增速：（2021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全球主要地区拉削油销售收入（2021-2026）&amp;（万元）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全球主要地区拉削油销售收入市场份额（2021-2026）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全球主要地区拉削油收入（2027-2032）&amp;（万元）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全球主要地区拉削油收入市场份额（2027-2032）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全球主要地区拉削油销量（吨）：2021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全球主要地区拉削油销量（2021-2026）&amp;（吨）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全球主要地区拉削油销量市场份额（2021-2026）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全球主要地区拉削油销量（2027-2032）&amp;（吨）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全球主要地区拉削油销量份额（2027-2032）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拉削油生产基地、销售区域、竞争对手及市场地位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拉削油产品规格、参数及市场应用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拉削油销量（吨）、收入（万元）、价格（元/吨）及毛利率（2021-2026）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拉削油生产基地、销售区域、竞争对手及市场地位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拉削油产品规格、参数及市场应用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拉削油销量（吨）、收入（万元）、价格（元/吨）及毛利率（2021-2026）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拉削油生产基地、销售区域、竞争对手及市场地位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拉削油产品规格、参数及市场应用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拉削油销量（吨）、收入（万元）、价格（元/吨）及毛利率（2021-2026）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拉削油生产基地、销售区域、竞争对手及市场地位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拉削油产品规格、参数及市场应用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拉削油销量（吨）、收入（万元）、价格（元/吨）及毛利率（2021-2026）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拉削油生产基地、销售区域、竞争对手及市场地位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拉削油产品规格、参数及市场应用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拉削油销量（吨）、收入（万元）、价格（元/吨）及毛利率（2021-2026）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全球不同产品类型拉削油销量（2021-2026）&amp;（吨）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全球不同产品类型拉削油销量市场份额（2021-2026）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全球不同产品类型拉削油销量预测（2027-2032）&amp;（吨）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全球市场不同产品类型拉削油销量市场份额预测（2027-2032）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全球不同产品类型拉削油收入（2021-2026）&amp;（万元）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全球不同产品类型拉削油收入市场份额（2021-2026）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全球不同产品类型拉削油收入预测（2027-2032）&amp;（万元）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全球不同产品类型拉削油收入市场份额预测（2027-2032）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中国不同产品类型拉削油销量（2021-2026）&amp;（吨）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中国不同产品类型拉削油销量市场份额（2021-2026）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中国不同产品类型拉削油销量预测（2027-2032）&amp;（吨）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全球市场不同产品类型拉削油销量市场份额预测（2027-2032）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中国不同产品类型拉削油收入（2021-2026）&amp;（万元）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中国不同产品类型拉削油收入市场份额（2021-2026）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中国不同产品类型拉削油收入预测（2027-2032）&amp;（万元）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中国不同产品类型拉削油收入市场份额预测（2027-2032）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全球不同应用拉削油销量（2021-2026）&amp;（吨）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全球不同应用拉削油销量市场份额（2021-2026）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全球不同应用拉削油销量预测（2027-2032）&amp;（吨）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全球市场不同应用拉削油销量市场份额预测（2027-2032）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全球不同应用拉削油收入（2021-2026）&amp;（万元）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全球不同应用拉削油收入市场份额（2021-2026）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全球不同应用拉削油收入预测（2027-2032）&amp;（万元）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全球不同应用拉削油收入市场份额预测（2027-2032）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中国不同应用拉削油销量（2021-2026）&amp;（吨）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中国不同应用拉削油销量市场份额（2021-2026）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中国不同应用拉削油销量预测（2027-2032）&amp;（吨）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中国市场不同应用拉削油销量市场份额预测（2027-2032）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中国不同应用拉削油收入（2021-2026）&amp;（万元）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中国不同应用拉削油收入市场份额（2021-2026）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中国不同应用拉削油收入预测（2027-2032）&amp;（万元）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中国不同应用拉削油收入市场份额预测（2027-2032）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拉削油行业发展趋势</w:t>
      </w:r>
      <w:r>
        <w:rPr>
          <w:rFonts w:hint="eastAsia"/>
        </w:rPr>
        <w:br/>
      </w:r>
      <w:r>
        <w:rPr>
          <w:rFonts w:hint="eastAsia"/>
        </w:rPr>
        <w:t>　　表 101： 拉削油行业主要驱动因素</w:t>
      </w:r>
      <w:r>
        <w:rPr>
          <w:rFonts w:hint="eastAsia"/>
        </w:rPr>
        <w:br/>
      </w:r>
      <w:r>
        <w:rPr>
          <w:rFonts w:hint="eastAsia"/>
        </w:rPr>
        <w:t>　　表 102： 拉削油行业供应链分析</w:t>
      </w:r>
      <w:r>
        <w:rPr>
          <w:rFonts w:hint="eastAsia"/>
        </w:rPr>
        <w:br/>
      </w:r>
      <w:r>
        <w:rPr>
          <w:rFonts w:hint="eastAsia"/>
        </w:rPr>
        <w:t>　　表 103： 拉削油上游原料供应商</w:t>
      </w:r>
      <w:r>
        <w:rPr>
          <w:rFonts w:hint="eastAsia"/>
        </w:rPr>
        <w:br/>
      </w:r>
      <w:r>
        <w:rPr>
          <w:rFonts w:hint="eastAsia"/>
        </w:rPr>
        <w:t>　　表 104： 拉削油主要地区不同应用客户分析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拉削油典型经销商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拉削油产品图片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全球不同产品类型拉削油销售额2021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全球不同产品类型拉削油市场份额2025 &amp; 2032</w:t>
      </w:r>
      <w:r>
        <w:rPr>
          <w:rFonts w:hint="eastAsia"/>
        </w:rPr>
        <w:br/>
      </w:r>
      <w:r>
        <w:rPr>
          <w:rFonts w:hint="eastAsia"/>
        </w:rPr>
        <w:t>　　图 4： 不染色型产品图片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全球不同应用拉削油市场份额2025 &amp; 2032</w:t>
      </w:r>
      <w:r>
        <w:rPr>
          <w:rFonts w:hint="eastAsia"/>
        </w:rPr>
        <w:br/>
      </w:r>
      <w:r>
        <w:rPr>
          <w:rFonts w:hint="eastAsia"/>
        </w:rPr>
        <w:t>　　图 8： 铁</w:t>
      </w:r>
      <w:r>
        <w:rPr>
          <w:rFonts w:hint="eastAsia"/>
        </w:rPr>
        <w:br/>
      </w:r>
      <w:r>
        <w:rPr>
          <w:rFonts w:hint="eastAsia"/>
        </w:rPr>
        <w:t>　　图 9： 铜</w:t>
      </w:r>
      <w:r>
        <w:rPr>
          <w:rFonts w:hint="eastAsia"/>
        </w:rPr>
        <w:br/>
      </w:r>
      <w:r>
        <w:rPr>
          <w:rFonts w:hint="eastAsia"/>
        </w:rPr>
        <w:t>　　图 10： 铝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2025年全球前五大生产商拉削油市场份额</w:t>
      </w:r>
      <w:r>
        <w:rPr>
          <w:rFonts w:hint="eastAsia"/>
        </w:rPr>
        <w:br/>
      </w:r>
      <w:r>
        <w:rPr>
          <w:rFonts w:hint="eastAsia"/>
        </w:rPr>
        <w:t>　　图 13： 2025年全球拉削油第一梯队、第二梯队和第三梯队厂商及市场份额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全球拉削油产能、产量、产能利用率及发展趋势（2021-2032）&amp;（吨）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全球拉削油产量、需求量及发展趋势（2021-2032）&amp;（吨）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全球主要地区拉削油产量市场份额（2021-2032）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中国拉削油产能、产量、产能利用率及发展趋势（2021-2032）&amp;（吨）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中国拉削油产量、市场需求量及发展趋势（2021-2032）&amp;（吨）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全球拉削油市场销售额及增长率：（2021-2032）&amp;（万元）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全球市场拉削油市场规模：2021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全球市场拉削油销量及增长率（2021-2032）&amp;（吨）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全球市场拉削油价格趋势（2021-2032）&amp;（元/吨）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全球主要地区拉削油销售收入（2021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全球主要地区拉削油销售收入市场份额（2021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北美市场拉削油销量及增长率（2021-2032）&amp;（吨）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北美市场拉削油收入及增长率（2021-2032）&amp;（万元）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欧洲市场拉削油销量及增长率（2021-2032）&amp;（吨）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欧洲市场拉削油收入及增长率（2021-2032）&amp;（万元）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中国市场拉削油销量及增长率（2021-2032）&amp;（吨）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中国市场拉削油收入及增长率（2021-2032）&amp;（万元）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日本市场拉削油销量及增长率（2021-2032）&amp;（吨）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日本市场拉削油收入及增长率（2021-2032）&amp;（万元）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东南亚市场拉削油销量及增长率（2021-2032）&amp;（吨）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东南亚市场拉削油收入及增长率（2021-2032）&amp;（万元）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印度市场拉削油销量及增长率（2021-2032）&amp;（吨）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印度市场拉削油收入及增长率（2021-2032）&amp;（万元）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南美市场拉削油销量及增长率（2021-2032）&amp;（吨）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南美市场拉削油收入及增长率（2021-2032）&amp;（万元）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中东市场拉削油销量及增长率（2021-2032）&amp;（吨）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中东市场拉削油收入及增长率（2021-2032）&amp;（万元）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全球不同产品类型拉削油价格走势（2021-2032）&amp;（元/吨）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全球不同应用拉削油价格走势（2021-2032）&amp;（元/吨）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拉削油中国企业SWOT分析</w:t>
      </w:r>
      <w:r>
        <w:rPr>
          <w:rFonts w:hint="eastAsia"/>
        </w:rPr>
        <w:br/>
      </w:r>
      <w:r>
        <w:rPr>
          <w:rFonts w:hint="eastAsia"/>
        </w:rPr>
        <w:t>　　图 44： 拉削油产业链</w:t>
      </w:r>
      <w:r>
        <w:rPr>
          <w:rFonts w:hint="eastAsia"/>
        </w:rPr>
        <w:br/>
      </w:r>
      <w:r>
        <w:rPr>
          <w:rFonts w:hint="eastAsia"/>
        </w:rPr>
        <w:t>　　图 45： 拉削油行业采购模式分析</w:t>
      </w:r>
      <w:r>
        <w:rPr>
          <w:rFonts w:hint="eastAsia"/>
        </w:rPr>
        <w:br/>
      </w:r>
      <w:r>
        <w:rPr>
          <w:rFonts w:hint="eastAsia"/>
        </w:rPr>
        <w:t>　　图 46： 拉削油行业生产模式</w:t>
      </w:r>
      <w:r>
        <w:rPr>
          <w:rFonts w:hint="eastAsia"/>
        </w:rPr>
        <w:br/>
      </w:r>
      <w:r>
        <w:rPr>
          <w:rFonts w:hint="eastAsia"/>
        </w:rPr>
        <w:t>　　图 47： 拉削油行业销售模式分析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9cbc3ee784a86" w:history="1">
        <w:r>
          <w:rPr>
            <w:rStyle w:val="Hyperlink"/>
          </w:rPr>
          <w:t>2026-2032年全球与中国拉削油行业现状及发展前景预测报告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9cbc3ee784a86" w:history="1">
        <w:r>
          <w:rPr>
            <w:rStyle w:val="Hyperlink"/>
          </w:rPr>
          <w:t>https://www.20087.com/5/27/LaXueYouXianZhuangYuQianJingFenXi.html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热点：常见的有哪些拉削方式、拉削油粘度、拉削油技术指标、拉削油配方、刮皮油原料、拉削油和珩磨油有区别吗、拉丝油配方大全、拉削油对人体的危害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9b60d3aad4b7f" w:history="1">
      <w:r>
        <w:rPr>
          <w:rStyle w:val="Hyperlink"/>
        </w:rPr>
        <w:t>2026-2032年全球与中国拉削油行业现状及发展前景预测报告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LaXueYouXianZhuangYuQianJingFenXi.html" TargetMode="External" Id="R8829cbc3ee78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LaXueYouXianZhuangYuQianJingFenXi.html" TargetMode="External" Id="Rcc69b60d3aad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2026-01-29T06:30:56Z</dcterms:created>
  <dcterms:modified xsi:type="dcterms:W3CDTF">2026-01-29T07:30:56Z</dcterms:modified>
  <dc:subject>2026-2032年全球与中国拉削油行业现状及发展前景预测报告</dc:subject>
  <dc:title>2026-2032年全球与中国拉削油行业现状及发展前景预测报告</dc:title>
  <cp:keywords>2026-2032年全球与中国拉削油行业现状及发展前景预测报告</cp:keywords>
  <dc:description>2026-2032年全球与中国拉削油行业现状及发展前景预测报告</dc:description>
</cp:coreProperties>
</file>