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5297c533e4442" w:history="1">
              <w:r>
                <w:rPr>
                  <w:rStyle w:val="Hyperlink"/>
                </w:rPr>
                <w:t>2024-2030年中国电子琴市场深度调研及发展趋势分析报告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5297c533e4442" w:history="1">
              <w:r>
                <w:rPr>
                  <w:rStyle w:val="Hyperlink"/>
                </w:rPr>
                <w:t>2024-2030年中国电子琴市场深度调研及发展趋势分析报告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5297c533e4442" w:history="1">
                <w:r>
                  <w:rPr>
                    <w:rStyle w:val="Hyperlink"/>
                  </w:rPr>
                  <w:t>https://www.20087.com/5/57/DianZiQinHangYeQuShiFenXi.html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琴行业近年来经历了显著的技术革新和市场变革。随着数字音频技术的进步，现代电子琴不仅能模仿多种乐器的声音，还能提供丰富的音色编辑和音乐制作功能，满足从初学者到专业音乐人的需求。同时，便携式电子琴和智能电子琴的兴起，让音乐创作和表演更加灵活便捷。此外，教育市场对电子琴的需求持续增长，推动了适合教学和演奏的专用型号的开发。</w:t>
      </w:r>
      <w:r>
        <w:rPr>
          <w:rFonts w:hint="eastAsia"/>
        </w:rPr>
        <w:br/>
      </w:r>
      <w:r>
        <w:rPr>
          <w:rFonts w:hint="eastAsia"/>
        </w:rPr>
        <w:t>　　未来，电子琴行业将更加注重个性化和智能化。随着人工智能和机器学习的应用，电子琴将具备更智能的伴奏和即兴创作功能，甚至能够分析和模仿演奏者的风格。同时，与智能手机和平板电脑的无缝集成，将使电子琴成为移动音乐创作工作站，支持现场录音、编辑和分享。此外，环保材料和可持续设计理念的融入，将推动电子琴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5297c533e4442" w:history="1">
        <w:r>
          <w:rPr>
            <w:rStyle w:val="Hyperlink"/>
          </w:rPr>
          <w:t>2024-2030年中国电子琴市场深度调研及发展趋势分析报告</w:t>
        </w:r>
      </w:hyperlink>
      <w:r>
        <w:rPr>
          <w:rFonts w:hint="eastAsia"/>
        </w:rPr>
        <w:t>》通过严谨的内容、翔实的分析、权威的数据和直观的图表，全面解析了电子琴行业的市场规模、需求变化、价格波动以及产业链构成。电子琴报告深入剖析了当前市场现状，科学预测了未来电子琴市场前景与发展趋势，特别关注了电子琴细分市场的机会与挑战。同时，对电子琴重点企业的竞争地位、品牌影响力和市场集中度进行了全面评估。电子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六、贸易战对电子琴行业影响分析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2019-2024年中国电子琴市场规模分析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2024年我国电子琴区域结构分析</w:t>
      </w:r>
      <w:r>
        <w:rPr>
          <w:rFonts w:hint="eastAsia"/>
        </w:rPr>
        <w:br/>
      </w:r>
      <w:r>
        <w:rPr>
          <w:rFonts w:hint="eastAsia"/>
        </w:rPr>
        <w:t>　　第三节 中国电子琴区域市场规模分析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2024-2030年中国电子琴市场规模预测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中国电子琴需求与消费状况分析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2019-2024年中国电子琴产量统计分析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2019-2024年中国电子琴历年消费量统计分析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中国电子琴消费者消费偏好调查分析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中国电子琴消费者对其价格的敏感度分析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中国电子琴行业市场价格分析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2019-2024年中国电子琴行业平均价格趋向势分析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中国电子琴行业进出口市场情况分析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2019-2024年中国电子琴行业进出口特征分析</w:t>
      </w:r>
      <w:r>
        <w:rPr>
          <w:rFonts w:hint="eastAsia"/>
        </w:rPr>
        <w:br/>
      </w:r>
      <w:r>
        <w:rPr>
          <w:rFonts w:hint="eastAsia"/>
        </w:rPr>
        <w:t>　　第二节 2019-2024年中国电子琴行业进出口量分析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二、2019-2024年中国电子琴行业出口分析</w:t>
      </w:r>
      <w:r>
        <w:rPr>
          <w:rFonts w:hint="eastAsia"/>
        </w:rPr>
        <w:br/>
      </w:r>
      <w:r>
        <w:rPr>
          <w:rFonts w:hint="eastAsia"/>
        </w:rPr>
        <w:t>　　第三节 2024-2030年中国电子琴行业进出口市场预测分析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电子琴优势品牌企业分析</w:t>
      </w:r>
      <w:r>
        <w:rPr>
          <w:rFonts w:hint="eastAsia"/>
        </w:rPr>
        <w:br/>
      </w:r>
      <w:r>
        <w:rPr>
          <w:rFonts w:hint="eastAsia"/>
        </w:rPr>
        <w:t>　　第一节 雅马哈（中国驰名商标）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卡西欧（中国驰名商标）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罗兰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美得理（中国驰名商标）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永美电子琴（一线品牌）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中国电子琴行业竞争格局分析</w:t>
      </w:r>
      <w:r>
        <w:rPr>
          <w:rFonts w:hint="eastAsia"/>
        </w:rPr>
        <w:br/>
      </w:r>
      <w:r>
        <w:rPr>
          <w:rFonts w:hint="eastAsia"/>
        </w:rPr>
        <w:t>　　第一节 电子琴行业历史竞争格局概况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一、电子琴行业集中度分析</w:t>
      </w:r>
      <w:r>
        <w:rPr>
          <w:rFonts w:hint="eastAsia"/>
        </w:rPr>
        <w:br/>
      </w:r>
      <w:r>
        <w:rPr>
          <w:rFonts w:hint="eastAsia"/>
        </w:rPr>
        <w:t>　　　　二、电子琴行业竞争程度分析</w:t>
      </w:r>
      <w:r>
        <w:rPr>
          <w:rFonts w:hint="eastAsia"/>
        </w:rPr>
        <w:br/>
      </w:r>
      <w:r>
        <w:rPr>
          <w:rFonts w:hint="eastAsia"/>
        </w:rPr>
        <w:t>　　第二节 电子琴行业企业竞争状况分析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第四节 2019-2024年中国电子琴行业竞争格局展望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2024-2030年中国电子琴行业发展预测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一、2024-2030年电子琴行业工业总产值预测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二、2024-2030年电子琴行业销售收入预测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三、2024-2030年电子琴行业总资产预测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2024-2030年我国电子琴行业投资价值与投资策略分析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电子琴行业投资价值分析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2024-2030年中国电子琴行业投资风险预警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三、供需波动风险预警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　　五、经营管理风险预警</w:t>
      </w:r>
      <w:r>
        <w:rPr>
          <w:rFonts w:hint="eastAsia"/>
        </w:rPr>
        <w:br/>
      </w:r>
      <w:r>
        <w:rPr>
          <w:rFonts w:hint="eastAsia"/>
        </w:rPr>
        <w:t>　　第四节 中智林.电子琴行业投资策略分析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电子琴行业类别</w:t>
      </w:r>
      <w:r>
        <w:rPr>
          <w:rFonts w:hint="eastAsia"/>
        </w:rPr>
        <w:br/>
      </w:r>
      <w:r>
        <w:rPr>
          <w:rFonts w:hint="eastAsia"/>
        </w:rPr>
        <w:t>　　图表 电子琴行业产业链调研</w:t>
      </w:r>
      <w:r>
        <w:rPr>
          <w:rFonts w:hint="eastAsia"/>
        </w:rPr>
        <w:br/>
      </w:r>
      <w:r>
        <w:rPr>
          <w:rFonts w:hint="eastAsia"/>
        </w:rPr>
        <w:t>　　图表 电子琴行业现状</w:t>
      </w:r>
      <w:r>
        <w:rPr>
          <w:rFonts w:hint="eastAsia"/>
        </w:rPr>
        <w:br/>
      </w:r>
      <w:r>
        <w:rPr>
          <w:rFonts w:hint="eastAsia"/>
        </w:rPr>
        <w:t>　　图表 电子琴行业标准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2024年中国电子琴行业产能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2019-2024年中国电子琴行业产量统计</w:t>
      </w:r>
      <w:r>
        <w:rPr>
          <w:rFonts w:hint="eastAsia"/>
        </w:rPr>
        <w:br/>
      </w:r>
      <w:r>
        <w:rPr>
          <w:rFonts w:hint="eastAsia"/>
        </w:rPr>
        <w:t>　　图表 电子琴行业动态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2019-2024年中国电子琴市场需求量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2019-2024年中国电子琴行情</w:t>
      </w:r>
      <w:r>
        <w:rPr>
          <w:rFonts w:hint="eastAsia"/>
        </w:rPr>
        <w:br/>
      </w:r>
      <w:r>
        <w:rPr>
          <w:rFonts w:hint="eastAsia"/>
        </w:rPr>
        <w:t>　　图表 2019-2024年中国电子琴价格走势图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**地区电子琴市场规模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</w:t>
      </w:r>
      <w:r>
        <w:rPr>
          <w:rFonts w:hint="eastAsia"/>
        </w:rPr>
        <w:br/>
      </w:r>
      <w:r>
        <w:rPr>
          <w:rFonts w:hint="eastAsia"/>
        </w:rPr>
        <w:t>　　图表 **地区电子琴市场调研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**地区电子琴市场规模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</w:t>
      </w:r>
      <w:r>
        <w:rPr>
          <w:rFonts w:hint="eastAsia"/>
        </w:rPr>
        <w:br/>
      </w:r>
      <w:r>
        <w:rPr>
          <w:rFonts w:hint="eastAsia"/>
        </w:rPr>
        <w:t>　　图表 **地区电子琴市场调研</w:t>
      </w:r>
      <w:r>
        <w:rPr>
          <w:rFonts w:hint="eastAsia"/>
        </w:rPr>
        <w:br/>
      </w:r>
      <w:r>
        <w:rPr>
          <w:rFonts w:hint="eastAsia"/>
        </w:rPr>
        <w:t>　　图表 **地区电子琴行业市场需求分析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电子琴行业竞争对手分析</w:t>
      </w:r>
      <w:r>
        <w:rPr>
          <w:rFonts w:hint="eastAsia"/>
        </w:rPr>
        <w:br/>
      </w:r>
      <w:r>
        <w:rPr>
          <w:rFonts w:hint="eastAsia"/>
        </w:rPr>
        <w:t>　　图表 电子琴重点企业（一）基本信息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2024-2030年中国电子琴行业市场规模预测</w:t>
      </w:r>
      <w:r>
        <w:rPr>
          <w:rFonts w:hint="eastAsia"/>
        </w:rPr>
        <w:br/>
      </w:r>
      <w:r>
        <w:rPr>
          <w:rFonts w:hint="eastAsia"/>
        </w:rPr>
        <w:t>　　图表 电子琴行业准入条件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5297c533e4442" w:history="1">
        <w:r>
          <w:rPr>
            <w:rStyle w:val="Hyperlink"/>
          </w:rPr>
          <w:t>2024-2030年中国电子琴市场深度调研及发展趋势分析报告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5297c533e4442" w:history="1">
        <w:r>
          <w:rPr>
            <w:rStyle w:val="Hyperlink"/>
          </w:rPr>
          <w:t>https://www.20087.com/5/57/DianZiQinHangYeQuShiFenXi.html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8a30ce1d340c4" w:history="1">
      <w:r>
        <w:rPr>
          <w:rStyle w:val="Hyperlink"/>
        </w:rPr>
        <w:t>2024-2030年中国电子琴市场深度调研及发展趋势分析报告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anZiQinHangYeQuShiFenXi.html" TargetMode="External" Id="R9385297c533e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anZiQinHangYeQuShiFenXi.html" TargetMode="External" Id="Rcab8a30ce1d3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2024-04-03T03:03:00Z</dcterms:created>
  <dcterms:modified xsi:type="dcterms:W3CDTF">2024-04-03T04:03:00Z</dcterms:modified>
  <dc:subject>2024-2030年中国电子琴市场深度调研及发展趋势分析报告</dc:subject>
  <dc:title>2024-2030年中国电子琴市场深度调研及发展趋势分析报告</dc:title>
  <cp:keywords>2024-2030年中国电子琴市场深度调研及发展趋势分析报告</cp:keywords>
  <dc:description>2024-2030年中国电子琴市场深度调研及发展趋势分析报告</dc:description>
</cp:coreProperties>
</file>