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22e083d5c41d7" w:history="1">
              <w:r>
                <w:rPr>
                  <w:rStyle w:val="Hyperlink"/>
                </w:rPr>
                <w:t>2026-2032年全球与中国网纹辊市场现状及发展前景报告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22e083d5c41d7" w:history="1">
              <w:r>
                <w:rPr>
                  <w:rStyle w:val="Hyperlink"/>
                </w:rPr>
                <w:t>2026-2032年全球与中国网纹辊市场现状及发展前景报告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22e083d5c41d7" w:history="1">
                <w:r>
                  <w:rPr>
                    <w:rStyle w:val="Hyperlink"/>
                  </w:rPr>
                  <w:t>https://www.20087.com/5/17/WangWenGunXianZhuangYuQianJingFenXi.html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网纹辊是柔版印刷、涂布及复合工艺中的关键计量部件，通过表面精密雕刻的微小凹孔（线数通常为100–1500 LPI）定量转移油墨或功能涂层，直接影响印刷清晰度与涂布均匀性。当前高端网纹辊采用陶瓷涂层激光雕刻技术，强调孔型一致性（±2%容积偏差）、耐磨寿命（&gt;1亿次刮刀接触）及抗化学腐蚀能力，先进产品支持定制化蜂窝或螺旋排布以优化流体分布。在包装绿色化与高精度电子涂布需求驱动下，用户对网纹辊的超细线数实现能力（&gt;1200 LPI）、低粘度流体适配性及在线清洗兼容性提出更高要求。然而，陶瓷层微裂纹易导致早期磨损；部分国产雕刻设备聚焦精度不足，影响高线数稳定性；且旧辊修复再生缺乏标准化流程，制约循环使用效率。</w:t>
      </w:r>
      <w:r>
        <w:rPr>
          <w:rFonts w:hint="eastAsia"/>
        </w:rPr>
        <w:br/>
      </w:r>
      <w:r>
        <w:rPr>
          <w:rFonts w:hint="eastAsia"/>
        </w:rPr>
        <w:t>　　未来，网纹辊将向智能感知、数字孪生与可持续制造升级。开发嵌入式微传感器实时监测孔内残留与磨损状态；构建辊筒全生命周期数字档案支持预测性更换。推广激光再制造技术实现高精度孔型复刻。在钙钛矿光伏与柔性显示涂布中，纳米级容积控制网纹辊成为工艺瓶颈突破点。长远看，网纹辊将从“被动计量元件”升维为“精密流体转移智能执行器”，其发展方向是结构精准、状态可知与资源高效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22e083d5c41d7" w:history="1">
        <w:r>
          <w:rPr>
            <w:rStyle w:val="Hyperlink"/>
          </w:rPr>
          <w:t>2026-2032年全球与中国网纹辊市场现状及发展前景报告</w:t>
        </w:r>
      </w:hyperlink>
      <w:r>
        <w:rPr>
          <w:rFonts w:hint="eastAsia"/>
        </w:rPr>
        <w:t>》全面梳理了网纹辊产业链，结合市场需求和市场规模等数据，深入剖析网纹辊行业现状。报告详细探讨了网纹辊市场竞争格局，重点关注重点企业及其品牌影响力，并分析了网纹辊价格机制和细分市场特征。通过对网纹辊技术现状及未来方向的评估，报告展望了网纹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按产品类型细分，全球网纹辊市场规模2021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金属网纹辊</w:t>
      </w:r>
      <w:r>
        <w:rPr>
          <w:rFonts w:hint="eastAsia"/>
        </w:rPr>
        <w:br/>
      </w:r>
      <w:r>
        <w:rPr>
          <w:rFonts w:hint="eastAsia"/>
        </w:rPr>
        <w:t>　　　　1.3.3 陶瓷网纹辊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按应用细分，全球网纹辊市场规模2021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包装印刷</w:t>
      </w:r>
      <w:r>
        <w:rPr>
          <w:rFonts w:hint="eastAsia"/>
        </w:rPr>
        <w:br/>
      </w:r>
      <w:r>
        <w:rPr>
          <w:rFonts w:hint="eastAsia"/>
        </w:rPr>
        <w:t>　　　　1.4.3 纺织行业</w:t>
      </w:r>
      <w:r>
        <w:rPr>
          <w:rFonts w:hint="eastAsia"/>
        </w:rPr>
        <w:br/>
      </w:r>
      <w:r>
        <w:rPr>
          <w:rFonts w:hint="eastAsia"/>
        </w:rPr>
        <w:t>　　　　1.4.4 造纸行业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网纹辊行业发展总体概况</w:t>
      </w:r>
      <w:r>
        <w:rPr>
          <w:rFonts w:hint="eastAsia"/>
        </w:rPr>
        <w:br/>
      </w:r>
      <w:r>
        <w:rPr>
          <w:rFonts w:hint="eastAsia"/>
        </w:rPr>
        <w:t>　　　　1.5.2 网纹辊行业发展主要特点</w:t>
      </w:r>
      <w:r>
        <w:rPr>
          <w:rFonts w:hint="eastAsia"/>
        </w:rPr>
        <w:br/>
      </w:r>
      <w:r>
        <w:rPr>
          <w:rFonts w:hint="eastAsia"/>
        </w:rPr>
        <w:t>　　　　1.5.3 网纹辊行业发展影响因素</w:t>
      </w:r>
      <w:r>
        <w:rPr>
          <w:rFonts w:hint="eastAsia"/>
        </w:rPr>
        <w:br/>
      </w:r>
      <w:r>
        <w:rPr>
          <w:rFonts w:hint="eastAsia"/>
        </w:rPr>
        <w:t>　　　　1.5.3 .1 网纹辊有利因素</w:t>
      </w:r>
      <w:r>
        <w:rPr>
          <w:rFonts w:hint="eastAsia"/>
        </w:rPr>
        <w:br/>
      </w:r>
      <w:r>
        <w:rPr>
          <w:rFonts w:hint="eastAsia"/>
        </w:rPr>
        <w:t>　　　　1.5.3 .2 网纹辊不利因素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全球市场，近三年网纹辊主要企业占有率及排名（按销量）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网纹辊主要企业在国际市场占有率（按销量，2023-2026）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2025年网纹辊主要企业在国际市场排名（按销量）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全球市场主要企业网纹辊销量（2023-2026）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全球市场，近三年网纹辊主要企业占有率及排名（按收入）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网纹辊主要企业在国际市场占有率（按收入，2023-2026）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2025年网纹辊主要企业在国际市场排名（按收入）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全球市场主要企业网纹辊销售收入（2023-2026）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全球市场主要企业网纹辊销售价格（2023-2026）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中国市场，近三年网纹辊主要企业占有率及排名（按销量）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网纹辊主要企业在中国市场占有率（按销量，2023-2026）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2025年网纹辊主要企业在中国市场排名（按销量）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中国市场主要企业网纹辊销量（2023-2026）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中国市场，近三年网纹辊主要企业占有率及排名（按收入）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网纹辊主要企业在中国市场占有率（按收入，2023-2026）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2025年网纹辊主要企业在中国市场排名（按收入）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中国市场主要企业网纹辊销售收入（2023-2026）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全球主要厂商网纹辊总部及产地分布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全球主要厂商成立时间及网纹辊商业化日期</w:t>
      </w:r>
      <w:r>
        <w:rPr>
          <w:rFonts w:hint="eastAsia"/>
        </w:rPr>
        <w:br/>
      </w:r>
      <w:r>
        <w:rPr>
          <w:rFonts w:hint="eastAsia"/>
        </w:rPr>
        <w:t>　　2.8 全球主要厂商网纹辊产品类型及应用</w:t>
      </w:r>
      <w:r>
        <w:rPr>
          <w:rFonts w:hint="eastAsia"/>
        </w:rPr>
        <w:br/>
      </w:r>
      <w:r>
        <w:rPr>
          <w:rFonts w:hint="eastAsia"/>
        </w:rPr>
        <w:t>　　2.9 网纹辊行业集中度、竞争程度分析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网纹辊行业集中度分析：2025年全球Top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全球网纹辊第一梯队、第二梯队和第三梯队生产商（品牌）及市场份额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全球网纹辊总体规模分析</w:t>
      </w:r>
      <w:r>
        <w:rPr>
          <w:rFonts w:hint="eastAsia"/>
        </w:rPr>
        <w:br/>
      </w:r>
      <w:r>
        <w:rPr>
          <w:rFonts w:hint="eastAsia"/>
        </w:rPr>
        <w:t>　　3.1 全球网纹辊供需现状及预测（2021-2032）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全球网纹辊产能、产量、产能利用率及发展趋势（2021-2032）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全球网纹辊产量、需求量及发展趋势（2021-2032）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全球主要地区网纹辊产量及发展趋势（2021-2032）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全球主要地区网纹辊产量（2021-2026）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全球主要地区网纹辊产量（2027-2032）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全球主要地区网纹辊产量市场份额（2021-2032）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中国网纹辊供需现状及预测（2021-2032）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中国网纹辊产能、产量、产能利用率及发展趋势（2021-2032）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中国网纹辊产量、市场需求量及发展趋势（2021-2032）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中国市场网纹辊进出口（2021-2032）</w:t>
      </w:r>
      <w:r>
        <w:rPr>
          <w:rFonts w:hint="eastAsia"/>
        </w:rPr>
        <w:br/>
      </w:r>
      <w:r>
        <w:rPr>
          <w:rFonts w:hint="eastAsia"/>
        </w:rPr>
        <w:t>　　3.4 全球网纹辊销量及销售额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全球市场网纹辊销售额（2021-2032）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全球市场网纹辊销量（2021-2032）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全球市场网纹辊价格趋势（2021-2032）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全球网纹辊主要地区分析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全球主要地区网纹辊市场规模分析：2021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全球主要地区网纹辊销售收入及市场份额（2021-2026）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全球主要地区网纹辊销售收入预测（2027-2032）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全球主要地区网纹辊销量分析：2021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全球主要地区网纹辊销量及市场份额预测（2027-2032）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中东市场网纹辊销量、收入及增长率（2021-2032）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网纹辊销量、收入、价格及毛利率（2021-2026）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不同产品类型网纹辊分析</w:t>
      </w:r>
      <w:r>
        <w:rPr>
          <w:rFonts w:hint="eastAsia"/>
        </w:rPr>
        <w:br/>
      </w:r>
      <w:r>
        <w:rPr>
          <w:rFonts w:hint="eastAsia"/>
        </w:rPr>
        <w:t>　　6.1 全球不同产品类型网纹辊销量（2021-2032）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全球不同产品类型网纹辊销量预测（2027-2032）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全球不同产品类型网纹辊收入（2021-2032）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全球不同产品类型网纹辊收入及市场份额（2021-2026）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全球不同产品类型网纹辊收入预测（2027-2032）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全球不同产品类型网纹辊价格走势（2021-2032）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中国不同产品类型网纹辊销量（2021-2032）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中国不同产品类型网纹辊销量预测（2027-2032）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中国不同产品类型网纹辊收入（2021-2032）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中国不同产品类型网纹辊收入及市场份额（2021-2026）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中国不同产品类型网纹辊收入预测（2027-2032）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不同应用网纹辊分析</w:t>
      </w:r>
      <w:r>
        <w:rPr>
          <w:rFonts w:hint="eastAsia"/>
        </w:rPr>
        <w:br/>
      </w:r>
      <w:r>
        <w:rPr>
          <w:rFonts w:hint="eastAsia"/>
        </w:rPr>
        <w:t>　　7.1 全球不同应用网纹辊销量（2021-2032）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全球不同应用网纹辊销量预测（2027-2032）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全球不同应用网纹辊收入（2021-2032）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全球不同应用网纹辊收入及市场份额（2021-2026）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全球不同应用网纹辊收入预测（2027-2032）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全球不同应用网纹辊价格走势（2021-2032）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中国不同应用网纹辊销量（2021-2032）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中国不同应用网纹辊销量及市场份额（2021-2026）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中国不同应用网纹辊销量预测（2027-2032）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中国不同应用网纹辊收入（2021-2032）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中国不同应用网纹辊收入及市场份额（2021-2026）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中国不同应用网纹辊收入预测（2027-2032）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网纹辊行业发展趋势</w:t>
      </w:r>
      <w:r>
        <w:rPr>
          <w:rFonts w:hint="eastAsia"/>
        </w:rPr>
        <w:br/>
      </w:r>
      <w:r>
        <w:rPr>
          <w:rFonts w:hint="eastAsia"/>
        </w:rPr>
        <w:t>　　8.2 网纹辊行业主要驱动因素</w:t>
      </w:r>
      <w:r>
        <w:rPr>
          <w:rFonts w:hint="eastAsia"/>
        </w:rPr>
        <w:br/>
      </w:r>
      <w:r>
        <w:rPr>
          <w:rFonts w:hint="eastAsia"/>
        </w:rPr>
        <w:t>　　8.3 网纹辊中国企业SWOT分析</w:t>
      </w:r>
      <w:r>
        <w:rPr>
          <w:rFonts w:hint="eastAsia"/>
        </w:rPr>
        <w:br/>
      </w:r>
      <w:r>
        <w:rPr>
          <w:rFonts w:hint="eastAsia"/>
        </w:rPr>
        <w:t>　　8.4 中国网纹辊行业政策环境分析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网纹辊行业产业链简介</w:t>
      </w:r>
      <w:r>
        <w:rPr>
          <w:rFonts w:hint="eastAsia"/>
        </w:rPr>
        <w:br/>
      </w:r>
      <w:r>
        <w:rPr>
          <w:rFonts w:hint="eastAsia"/>
        </w:rPr>
        <w:t>　　　　9.1.1 网纹辊行业供应链分析</w:t>
      </w:r>
      <w:r>
        <w:rPr>
          <w:rFonts w:hint="eastAsia"/>
        </w:rPr>
        <w:br/>
      </w:r>
      <w:r>
        <w:rPr>
          <w:rFonts w:hint="eastAsia"/>
        </w:rPr>
        <w:t>　　　　9.1.2 网纹辊主要原料及供应情况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网纹辊行业采购模式</w:t>
      </w:r>
      <w:r>
        <w:rPr>
          <w:rFonts w:hint="eastAsia"/>
        </w:rPr>
        <w:br/>
      </w:r>
      <w:r>
        <w:rPr>
          <w:rFonts w:hint="eastAsia"/>
        </w:rPr>
        <w:t>　　9.3 网纹辊行业生产模式</w:t>
      </w:r>
      <w:r>
        <w:rPr>
          <w:rFonts w:hint="eastAsia"/>
        </w:rPr>
        <w:br/>
      </w:r>
      <w:r>
        <w:rPr>
          <w:rFonts w:hint="eastAsia"/>
        </w:rPr>
        <w:t>　　9.4 网纹辊行业销售模式及销售渠道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按产品类型细分，全球网纹辊市场规模2021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按应用细分，全球网纹辊市场规模（CAGR）2021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网纹辊行业发展主要特点</w:t>
      </w:r>
      <w:r>
        <w:rPr>
          <w:rFonts w:hint="eastAsia"/>
        </w:rPr>
        <w:br/>
      </w:r>
      <w:r>
        <w:rPr>
          <w:rFonts w:hint="eastAsia"/>
        </w:rPr>
        <w:t>　　表 4： 网纹辊行业发展有利因素分析</w:t>
      </w:r>
      <w:r>
        <w:rPr>
          <w:rFonts w:hint="eastAsia"/>
        </w:rPr>
        <w:br/>
      </w:r>
      <w:r>
        <w:rPr>
          <w:rFonts w:hint="eastAsia"/>
        </w:rPr>
        <w:t>　　表 5： 网纹辊行业发展不利因素分析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进入网纹辊行业壁垒</w:t>
      </w:r>
      <w:r>
        <w:rPr>
          <w:rFonts w:hint="eastAsia"/>
        </w:rPr>
        <w:br/>
      </w:r>
      <w:r>
        <w:rPr>
          <w:rFonts w:hint="eastAsia"/>
        </w:rPr>
        <w:t>　　表 7： 网纹辊主要企业在国际市场占有率（按销量，2023-2026）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2025年网纹辊主要企业在国际市场排名（按销量）&amp;（千件）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全球市场主要企业网纹辊销量（2023-2026）&amp;（千件）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网纹辊主要企业在国际市场占有率（按收入，2023-2026）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2025年网纹辊主要企业在国际市场排名（按收入）&amp;（万元）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全球市场主要企业网纹辊销售收入（2023-2026）&amp;（万元）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全球市场主要企业网纹辊销售价格（2023-2026）&amp;（元/件）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网纹辊主要企业在中国市场占有率（按销量，2023-2026）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2025年网纹辊主要企业在中国市场排名（按销量）&amp;（千件）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中国市场主要企业网纹辊销量（2023-2026）&amp;（千件）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网纹辊主要企业在中国市场占有率（按收入，2023-2026）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2025年网纹辊主要企业在中国市场排名（按收入）&amp;（万元）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中国市场主要企业网纹辊销售收入（2023-2026）&amp;（万元）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全球主要厂商网纹辊总部及产地分布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全球主要厂商成立时间及网纹辊商业化日期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全球主要厂商网纹辊产品类型及应用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2025年全球网纹辊主要厂商市场地位（第一梯队、第二梯队和第三梯队）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全球网纹辊市场投资、并购等现状分析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全球主要地区网纹辊产量增速（CAGR）：（2021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全球主要地区网纹辊产量（2021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全球主要地区网纹辊产量（2021-2026）&amp;（千件）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全球主要地区网纹辊产量（2027-2032）&amp;（千件）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全球主要地区网纹辊产量市场份额（2021-2026）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全球主要地区网纹辊产量市场份额（2027-2032）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中国市场网纹辊产量、销量、进出口（2021-2026）&amp;（千件）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中国市场网纹辊产量、销量、进出口预测（2027-2032）&amp;（千件）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全球主要地区网纹辊销售收入增速：（2021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全球主要地区网纹辊销售收入（2021-2026）&amp;（万元）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全球主要地区网纹辊销售收入市场份额（2021-2026）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全球主要地区网纹辊收入（2027-2032）&amp;（万元）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全球主要地区网纹辊收入市场份额（2027-2032）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全球主要地区网纹辊销量（千件）：2021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全球主要地区网纹辊销量（2027-2032）&amp;（千件）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全球主要地区网纹辊销量份额（2027-2032）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网纹辊生产基地、销售区域、竞争对手及市场地位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网纹辊产品规格、参数及市场应用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网纹辊销量（千件）、收入（万元）、价格（元/件）及毛利率（2021-2026）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全球不同产品类型网纹辊销量预测（2027-2032）&amp;（千件）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全球市场不同产品类型网纹辊销量市场份额预测（2027-2032）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全球不同产品类型网纹辊收入（2021-2026）&amp;（万元）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全球不同产品类型网纹辊收入市场份额（2021-2026）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全球不同产品类型网纹辊收入预测（2027-2032）&amp;（万元）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全球不同产品类型网纹辊收入市场份额预测（2027-2032）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中国不同产品类型网纹辊销量预测（2027-2032）&amp;（千件）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全球市场不同产品类型网纹辊销量市场份额预测（2027-2032）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中国不同产品类型网纹辊收入（2021-2026）&amp;（万元）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中国不同产品类型网纹辊收入市场份额（2021-2026）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中国不同产品类型网纹辊收入预测（2027-2032）&amp;（万元）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中国不同产品类型网纹辊收入市场份额预测（2027-2032）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全球不同应用网纹辊销量预测（2027-2032）&amp;（千件）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全球市场不同应用网纹辊销量市场份额预测（2027-2032）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全球不同应用网纹辊收入（2021-2026）&amp;（万元）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全球不同应用网纹辊收入市场份额（2021-2026）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全球不同应用网纹辊收入预测（2027-2032）&amp;（万元）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全球不同应用网纹辊收入市场份额预测（2027-2032）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中国不同应用网纹辊销量（2021-2026）&amp;（千件）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中国不同应用网纹辊销量市场份额（2021-2026）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中国不同应用网纹辊销量预测（2027-2032）&amp;（千件）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中国市场不同应用网纹辊销量市场份额预测（2027-2032）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中国不同应用网纹辊收入（2021-2026）&amp;（万元）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中国不同应用网纹辊收入市场份额（2021-2026）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中国不同应用网纹辊收入预测（2027-2032）&amp;（万元）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中国不同应用网纹辊收入市场份额预测（2027-2032）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网纹辊行业发展趋势</w:t>
      </w:r>
      <w:r>
        <w:rPr>
          <w:rFonts w:hint="eastAsia"/>
        </w:rPr>
        <w:br/>
      </w:r>
      <w:r>
        <w:rPr>
          <w:rFonts w:hint="eastAsia"/>
        </w:rPr>
        <w:t>　　表 156： 网纹辊行业主要驱动因素</w:t>
      </w:r>
      <w:r>
        <w:rPr>
          <w:rFonts w:hint="eastAsia"/>
        </w:rPr>
        <w:br/>
      </w:r>
      <w:r>
        <w:rPr>
          <w:rFonts w:hint="eastAsia"/>
        </w:rPr>
        <w:t>　　表 157： 网纹辊行业供应链分析</w:t>
      </w:r>
      <w:r>
        <w:rPr>
          <w:rFonts w:hint="eastAsia"/>
        </w:rPr>
        <w:br/>
      </w:r>
      <w:r>
        <w:rPr>
          <w:rFonts w:hint="eastAsia"/>
        </w:rPr>
        <w:t>　　表 158： 网纹辊上游原料供应商</w:t>
      </w:r>
      <w:r>
        <w:rPr>
          <w:rFonts w:hint="eastAsia"/>
        </w:rPr>
        <w:br/>
      </w:r>
      <w:r>
        <w:rPr>
          <w:rFonts w:hint="eastAsia"/>
        </w:rPr>
        <w:t>　　表 159： 网纹辊主要地区不同应用客户分析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网纹辊典型经销商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网纹辊产品图片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全球不同产品类型网纹辊销售额2021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全球不同产品类型网纹辊市场份额2025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金属网纹辊产品图片</w:t>
      </w:r>
      <w:r>
        <w:rPr>
          <w:rFonts w:hint="eastAsia"/>
        </w:rPr>
        <w:br/>
      </w:r>
      <w:r>
        <w:rPr>
          <w:rFonts w:hint="eastAsia"/>
        </w:rPr>
        <w:t>　　图 5： 陶瓷网纹辊产品图片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全球不同应用网纹辊市场份额2025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包装印刷</w:t>
      </w:r>
      <w:r>
        <w:rPr>
          <w:rFonts w:hint="eastAsia"/>
        </w:rPr>
        <w:br/>
      </w:r>
      <w:r>
        <w:rPr>
          <w:rFonts w:hint="eastAsia"/>
        </w:rPr>
        <w:t>　　图 9： 纺织行业</w:t>
      </w:r>
      <w:r>
        <w:rPr>
          <w:rFonts w:hint="eastAsia"/>
        </w:rPr>
        <w:br/>
      </w:r>
      <w:r>
        <w:rPr>
          <w:rFonts w:hint="eastAsia"/>
        </w:rPr>
        <w:t>　　图 10： 造纸行业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2025年全球前五大生产商网纹辊市场份额</w:t>
      </w:r>
      <w:r>
        <w:rPr>
          <w:rFonts w:hint="eastAsia"/>
        </w:rPr>
        <w:br/>
      </w:r>
      <w:r>
        <w:rPr>
          <w:rFonts w:hint="eastAsia"/>
        </w:rPr>
        <w:t>　　图 13： 2025年全球网纹辊第一梯队、第二梯队和第三梯队厂商及市场份额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全球网纹辊产能、产量、产能利用率及发展趋势（2021-2032）&amp;（千件）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全球网纹辊产量、需求量及发展趋势（2021-2032）&amp;（千件）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全球主要地区网纹辊产量市场份额（2021-2032）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中国网纹辊产能、产量、产能利用率及发展趋势（2021-2032）&amp;（千件）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中国网纹辊产量、市场需求量及发展趋势（2021-2032）&amp;（千件）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全球网纹辊市场销售额及增长率：（2021-2032）&amp;（万元）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全球市场网纹辊市场规模：2021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全球市场网纹辊价格趋势（2021-2032）&amp;（元/件）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全球主要地区网纹辊销售收入（2021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全球主要地区网纹辊销售收入市场份额（2021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中东市场网纹辊销量及增长率（2021-2032）&amp;（千件）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中东市场网纹辊收入及增长率（2021-2032）&amp;（万元）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全球不同产品类型网纹辊价格走势（2021-2032）&amp;（元/件）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全球不同应用网纹辊价格走势（2021-2032）&amp;（元/件）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网纹辊中国企业SWOT分析</w:t>
      </w:r>
      <w:r>
        <w:rPr>
          <w:rFonts w:hint="eastAsia"/>
        </w:rPr>
        <w:br/>
      </w:r>
      <w:r>
        <w:rPr>
          <w:rFonts w:hint="eastAsia"/>
        </w:rPr>
        <w:t>　　图 44： 网纹辊产业链</w:t>
      </w:r>
      <w:r>
        <w:rPr>
          <w:rFonts w:hint="eastAsia"/>
        </w:rPr>
        <w:br/>
      </w:r>
      <w:r>
        <w:rPr>
          <w:rFonts w:hint="eastAsia"/>
        </w:rPr>
        <w:t>　　图 45： 网纹辊行业采购模式分析</w:t>
      </w:r>
      <w:r>
        <w:rPr>
          <w:rFonts w:hint="eastAsia"/>
        </w:rPr>
        <w:br/>
      </w:r>
      <w:r>
        <w:rPr>
          <w:rFonts w:hint="eastAsia"/>
        </w:rPr>
        <w:t>　　图 46： 网纹辊行业生产模式</w:t>
      </w:r>
      <w:r>
        <w:rPr>
          <w:rFonts w:hint="eastAsia"/>
        </w:rPr>
        <w:br/>
      </w:r>
      <w:r>
        <w:rPr>
          <w:rFonts w:hint="eastAsia"/>
        </w:rPr>
        <w:t>　　图 47： 网纹辊行业销售模式分析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22e083d5c41d7" w:history="1">
        <w:r>
          <w:rPr>
            <w:rStyle w:val="Hyperlink"/>
          </w:rPr>
          <w:t>2026-2032年全球与中国网纹辊市场现状及发展前景报告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22e083d5c41d7" w:history="1">
        <w:r>
          <w:rPr>
            <w:rStyle w:val="Hyperlink"/>
          </w:rPr>
          <w:t>https://www.20087.com/5/17/WangWenGunXianZhuangYuQianJingFenXi.html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热点：网纹辊是什么、网纹辊清洗剂、陶瓷网纹辊、网纹辊图片、网纹辊图片、网纹辊的性能参数有哪些?、taber磨耗机、网纹辊100线等于多少目、镜面辊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c318cd40148d8" w:history="1">
      <w:r>
        <w:rPr>
          <w:rStyle w:val="Hyperlink"/>
        </w:rPr>
        <w:t>2026-2032年全球与中国网纹辊市场现状及发展前景报告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angWenGunXianZhuangYuQianJingFenXi.html" TargetMode="External" Id="Rfc422e083d5c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angWenGunXianZhuangYuQianJingFenXi.html" TargetMode="External" Id="R173c318cd401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2026-01-02T06:52:33Z</dcterms:created>
  <dcterms:modified xsi:type="dcterms:W3CDTF">2026-01-02T07:52:33Z</dcterms:modified>
  <dc:subject>2026-2032年全球与中国网纹辊市场现状及发展前景报告</dc:subject>
  <dc:title>2026-2032年全球与中国网纹辊市场现状及发展前景报告</dc:title>
  <cp:keywords>2026-2032年全球与中国网纹辊市场现状及发展前景报告</cp:keywords>
  <dc:description>2026-2032年全球与中国网纹辊市场现状及发展前景报告</dc:description>
</cp:coreProperties>
</file>