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c69fc76204177" w:history="1">
              <w:r>
                <w:rPr>
                  <w:rStyle w:val="Hyperlink"/>
                </w:rPr>
                <w:t>中国膜气体分离系统市场调查研究与发展趋势预测报告（2024-2030年）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c69fc76204177" w:history="1">
              <w:r>
                <w:rPr>
                  <w:rStyle w:val="Hyperlink"/>
                </w:rPr>
                <w:t>中国膜气体分离系统市场调查研究与发展趋势预测报告（2024-2030年）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c69fc76204177" w:history="1">
                <w:r>
                  <w:rPr>
                    <w:rStyle w:val="Hyperlink"/>
                  </w:rPr>
                  <w:t>https://www.20087.com/5/07/MoQiTiFenLiXiTongWeiLaiFaZhanQuS.html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气体分离系统在工业气体纯化、废气处理、能源回收等领域展现出巨大潜力。目前，基于聚合物和无机材料的膜分离技术已经较为成熟，但市场对更高选择性、更强稳定性的膜材料仍有迫切需求。随着环保法规的趋严，企业对于节能减排和资源循环利用的重视，膜气体分离系统的需求持续增长。</w:t>
      </w:r>
      <w:r>
        <w:rPr>
          <w:rFonts w:hint="eastAsia"/>
        </w:rPr>
        <w:br/>
      </w:r>
      <w:r>
        <w:rPr>
          <w:rFonts w:hint="eastAsia"/>
        </w:rPr>
        <w:t>　　未来，膜气体分离系统将向着高性能、低成本、易维护的方向发展。科研人员将致力于开发新型膜材料，提高分离效率和选择性，同时降低能耗和成本。系统集成与智能化将是重要趋势，通过物联网技术实现远程监控与优化控制，提高整体运行效率。此外，与可再生能源的结合，如利用太阳能或风能驱动的膜分离系统，将助力绿色低碳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c69fc76204177" w:history="1">
        <w:r>
          <w:rPr>
            <w:rStyle w:val="Hyperlink"/>
          </w:rPr>
          <w:t>中国膜气体分离系统市场调查研究与发展趋势预测报告（2024-2030年）</w:t>
        </w:r>
      </w:hyperlink>
      <w:r>
        <w:rPr>
          <w:rFonts w:hint="eastAsia"/>
        </w:rPr>
        <w:t>》系统分析了膜气体分离系统行业的现状，全面梳理了膜气体分离系统市场需求、市场规模、产业链结构及价格体系，详细解读了膜气体分离系统细分市场特点。报告结合权威数据，科学预测了膜气体分离系统市场前景与发展趋势，客观分析了品牌竞争格局、市场集中度及重点企业的运营表现，并指出了膜气体分离系统行业面临的机遇与风险。为膜气体分离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膜气体分离系统行业国内外发展概述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国际膜气体分离系统行业发展总体概况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三、全球膜气体分离系统行业发展趋势</w:t>
      </w:r>
      <w:r>
        <w:rPr>
          <w:rFonts w:hint="eastAsia"/>
        </w:rPr>
        <w:br/>
      </w:r>
      <w:r>
        <w:rPr>
          <w:rFonts w:hint="eastAsia"/>
        </w:rPr>
        <w:t>　　第二节 中国膜气体分离系统行业发展概况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二、中国膜气体分离系统行业发展中存在的问题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2019-2024年中国膜气体分离系统行业发展环境分析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一、战略新兴产业政策</w:t>
      </w:r>
      <w:r>
        <w:rPr>
          <w:rFonts w:hint="eastAsia"/>
        </w:rPr>
        <w:br/>
      </w:r>
      <w:r>
        <w:rPr>
          <w:rFonts w:hint="eastAsia"/>
        </w:rPr>
        <w:t>　　　　二、科技发展规划</w:t>
      </w:r>
      <w:r>
        <w:rPr>
          <w:rFonts w:hint="eastAsia"/>
        </w:rPr>
        <w:br/>
      </w:r>
      <w:r>
        <w:rPr>
          <w:rFonts w:hint="eastAsia"/>
        </w:rPr>
        <w:t>　　　　三、新材料产业发展规划</w:t>
      </w:r>
      <w:r>
        <w:rPr>
          <w:rFonts w:hint="eastAsia"/>
        </w:rPr>
        <w:br/>
      </w:r>
      <w:r>
        <w:rPr>
          <w:rFonts w:hint="eastAsia"/>
        </w:rPr>
        <w:t>　　第四节 膜气体分离系统行业政策环境</w:t>
      </w:r>
      <w:r>
        <w:rPr>
          <w:rFonts w:hint="eastAsia"/>
        </w:rPr>
        <w:br/>
      </w:r>
      <w:r>
        <w:rPr>
          <w:rFonts w:hint="eastAsia"/>
        </w:rPr>
        <w:t>　　　　一、中国膜工业协会“十四五”规划</w:t>
      </w:r>
      <w:r>
        <w:rPr>
          <w:rFonts w:hint="eastAsia"/>
        </w:rPr>
        <w:br/>
      </w:r>
      <w:r>
        <w:rPr>
          <w:rFonts w:hint="eastAsia"/>
        </w:rPr>
        <w:t>　　　　二、高性能膜材料科技发展“十四五”专项规划</w:t>
      </w:r>
      <w:r>
        <w:rPr>
          <w:rFonts w:hint="eastAsia"/>
        </w:rPr>
        <w:br/>
      </w:r>
      <w:r>
        <w:rPr>
          <w:rFonts w:hint="eastAsia"/>
        </w:rPr>
        <w:t>　　第五节 膜气体分离系统行业技术环境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国内外经济形势对膜气体分离系统行业发展环境的影响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2024年膜气体分离系统相关行业发展概况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一、膜品组件市场发展分析</w:t>
      </w:r>
      <w:r>
        <w:rPr>
          <w:rFonts w:hint="eastAsia"/>
        </w:rPr>
        <w:br/>
      </w:r>
      <w:r>
        <w:rPr>
          <w:rFonts w:hint="eastAsia"/>
        </w:rPr>
        <w:t>　　　　二、膜工程装置市场发展分析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膜气体分离系统行业生产分析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一、2019-2024年膜气体分离系统行业生产总量及增速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二、2019-2024年膜气体分离系统行业产能及增速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三、2024-2030年膜气体分离系统行业生产总量及增速预测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二、国内外经济形势对膜气体分离系统行业供需平衡的影响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三、膜气体分离系统行业供需平衡趋势预测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2019-2024年中国膜气体分离系统行业市场竞争格局分析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2019-2024年中国膜气体分离系统行业竞争现状分析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二、膜气体分离系统行业技术竞争分析</w:t>
      </w:r>
      <w:r>
        <w:rPr>
          <w:rFonts w:hint="eastAsia"/>
        </w:rPr>
        <w:br/>
      </w:r>
      <w:r>
        <w:rPr>
          <w:rFonts w:hint="eastAsia"/>
        </w:rPr>
        <w:t>　　　　三、膜气体分离系统价格竞争分析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2019-2024年中国膜气体分离系统行业竞争格局分析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一、膜气体分离系统行业集中度分析</w:t>
      </w:r>
      <w:r>
        <w:rPr>
          <w:rFonts w:hint="eastAsia"/>
        </w:rPr>
        <w:br/>
      </w:r>
      <w:r>
        <w:rPr>
          <w:rFonts w:hint="eastAsia"/>
        </w:rPr>
        <w:t>　　　　二、膜气体分离系统市场销售区域集中分析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2019-2024年膜气体分离系统行业提升竞争力策略分析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膜气体分离系统行业产品价格分析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五、国内外经济形势对膜气体分离系统行业产品价格的影响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膜气体分离系统行业用户分析</w:t>
      </w:r>
      <w:r>
        <w:rPr>
          <w:rFonts w:hint="eastAsia"/>
        </w:rPr>
        <w:br/>
      </w:r>
      <w:r>
        <w:rPr>
          <w:rFonts w:hint="eastAsia"/>
        </w:rPr>
        <w:t>　　第一节 膜气体分离系统行业用户认知程度</w:t>
      </w:r>
      <w:r>
        <w:rPr>
          <w:rFonts w:hint="eastAsia"/>
        </w:rPr>
        <w:br/>
      </w:r>
      <w:r>
        <w:rPr>
          <w:rFonts w:hint="eastAsia"/>
        </w:rPr>
        <w:t>　　第二节 膜气体分离系统行业用户关注因素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膜气体分离系统行业主导驱动因素分析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膜气体分离系统行业渠道分析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一、2019-2024年膜气体分离系统所属行业销售毛利率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二、2019-2024年膜气体分离系统所属行业销售利润率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三、2019-2024年膜气体分离系统所属行业总资产利润率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四、2019-2024年膜气体分离系统所属行业净资产利润率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五、2019-2024年膜气体分离系统所属行业产值利税率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六、2024-2030年膜气体分离系统所属行业盈利能力预测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一、2019-2024年膜气体分离系统所属行业销售收入增长分析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二、2019-2024年膜气体分离系统所属行业总资产增长分析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三、2019-2024年膜气体分离系统所属行业固定资产增长分析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四、2019-2024年膜气体分离系统所属行业净资产增长分析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五、2019-2024年膜气体分离系统所属行业利润增长分析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六、2024-2030年膜气体分离系统所属行业增长预测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一、2019-2024年膜气体分离系统所属行业资产负债率分析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二、2019-2024年膜气体分离系统所属行业速动比率分析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三、2019-2024年膜气体分离系统所属行业流动比率分析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四、2019-2024年膜气体分离系统所属行业利息保障倍数分析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五、2024-2030年膜气体分离系统所属行业偿债能力预测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一、2019-2024年膜气体分离系统所属行业总资产周转率分析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二、2019-2024年膜气体分离系统所属行业净资产周转率分析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三、2019-2024年膜气体分离系统所属行业应收账款周转率分析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四、2019-2024年膜气体分离系统所属行业存货周转率分析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五、2024-2030年膜气体分离系统所属行业营运能力预测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膜气体分离系统主要生产厂商介绍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大连普瑞科尔科技有限公司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天津凯德实业有限公司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柏美亚（中国）有限公司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西梅卡亚洲气体系统成都有限公司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中科院长春应化所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大连化学物理研究所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膜气体分离系统行业进出口现状与趋势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二、膜气体分离系统行业海外市场分布情况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四、国内外经济形势对膜气体分离系统行业出口的影响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二、膜气体分离系统行业进口产品主要品牌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三、国内外经济形势对膜气体分离系统行业进口的影响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膜气体分离系统行业风险分析</w:t>
      </w:r>
      <w:r>
        <w:rPr>
          <w:rFonts w:hint="eastAsia"/>
        </w:rPr>
        <w:br/>
      </w:r>
      <w:r>
        <w:rPr>
          <w:rFonts w:hint="eastAsia"/>
        </w:rPr>
        <w:t>　　第一节 膜气体分离系统行业环境风险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膜气体分离系统行业产业链上下游风险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膜气体分离系统行业政策风险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膜气体分离系统行业市场风险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膜气体分离系统行业其他风险分析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2024-2030年中国膜气体分离系统行业发展策略及投资建议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膜气体分离系统行业发展策略分析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膜气体分离系统行业市场的重点客户战略实施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[中^智^林]膜气体分离系统行业项目投资建议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2019-2024年国内生产总值统计</w:t>
      </w:r>
      <w:r>
        <w:rPr>
          <w:rFonts w:hint="eastAsia"/>
        </w:rPr>
        <w:br/>
      </w:r>
      <w:r>
        <w:rPr>
          <w:rFonts w:hint="eastAsia"/>
        </w:rPr>
        <w:t>　　图表 2： 2019-2024年全国城乡居民收入统计</w:t>
      </w:r>
      <w:r>
        <w:rPr>
          <w:rFonts w:hint="eastAsia"/>
        </w:rPr>
        <w:br/>
      </w:r>
      <w:r>
        <w:rPr>
          <w:rFonts w:hint="eastAsia"/>
        </w:rPr>
        <w:t>　　图表 3： 2019-2024年全国城镇固定资产投资统计</w:t>
      </w:r>
      <w:r>
        <w:rPr>
          <w:rFonts w:hint="eastAsia"/>
        </w:rPr>
        <w:br/>
      </w:r>
      <w:r>
        <w:rPr>
          <w:rFonts w:hint="eastAsia"/>
        </w:rPr>
        <w:t>　　图表 4： 2019-2024年全国全部工业增加值统计</w:t>
      </w:r>
      <w:r>
        <w:rPr>
          <w:rFonts w:hint="eastAsia"/>
        </w:rPr>
        <w:br/>
      </w:r>
      <w:r>
        <w:rPr>
          <w:rFonts w:hint="eastAsia"/>
        </w:rPr>
        <w:t>　　图表 5： 2019-2024年全国进出口额统计</w:t>
      </w:r>
      <w:r>
        <w:rPr>
          <w:rFonts w:hint="eastAsia"/>
        </w:rPr>
        <w:br/>
      </w:r>
      <w:r>
        <w:rPr>
          <w:rFonts w:hint="eastAsia"/>
        </w:rPr>
        <w:t>　　图表 6：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7： 2019-2024年膜气体分离系统行业生产总量及增速</w:t>
      </w:r>
      <w:r>
        <w:rPr>
          <w:rFonts w:hint="eastAsia"/>
        </w:rPr>
        <w:br/>
      </w:r>
      <w:r>
        <w:rPr>
          <w:rFonts w:hint="eastAsia"/>
        </w:rPr>
        <w:t>　　图表 8： 2019-2024年膜气体分离系统行业产能及增速</w:t>
      </w:r>
      <w:r>
        <w:rPr>
          <w:rFonts w:hint="eastAsia"/>
        </w:rPr>
        <w:br/>
      </w:r>
      <w:r>
        <w:rPr>
          <w:rFonts w:hint="eastAsia"/>
        </w:rPr>
        <w:t>　　图表 9： 2024-2030年膜气体分离系统行业生产总量及增速预测</w:t>
      </w:r>
      <w:r>
        <w:rPr>
          <w:rFonts w:hint="eastAsia"/>
        </w:rPr>
        <w:br/>
      </w:r>
      <w:r>
        <w:rPr>
          <w:rFonts w:hint="eastAsia"/>
        </w:rPr>
        <w:t>　　图表 10：膜气体分离设备渠道格局情况</w:t>
      </w:r>
      <w:r>
        <w:rPr>
          <w:rFonts w:hint="eastAsia"/>
        </w:rPr>
        <w:br/>
      </w:r>
      <w:r>
        <w:rPr>
          <w:rFonts w:hint="eastAsia"/>
        </w:rPr>
        <w:t>　　图表 11：2019-2024年膜气体分离系统行业销售毛利率</w:t>
      </w:r>
      <w:r>
        <w:rPr>
          <w:rFonts w:hint="eastAsia"/>
        </w:rPr>
        <w:br/>
      </w:r>
      <w:r>
        <w:rPr>
          <w:rFonts w:hint="eastAsia"/>
        </w:rPr>
        <w:t>　　图表 12：2019-2024年膜气体分离系统行业销售利润率</w:t>
      </w:r>
      <w:r>
        <w:rPr>
          <w:rFonts w:hint="eastAsia"/>
        </w:rPr>
        <w:br/>
      </w:r>
      <w:r>
        <w:rPr>
          <w:rFonts w:hint="eastAsia"/>
        </w:rPr>
        <w:t>　　图表 13：2019-2024年膜气体分离系统行业总资产利润率</w:t>
      </w:r>
      <w:r>
        <w:rPr>
          <w:rFonts w:hint="eastAsia"/>
        </w:rPr>
        <w:br/>
      </w:r>
      <w:r>
        <w:rPr>
          <w:rFonts w:hint="eastAsia"/>
        </w:rPr>
        <w:t>　　图表 14：2019-2024年膜气体分离系统行业净资产利润率</w:t>
      </w:r>
      <w:r>
        <w:rPr>
          <w:rFonts w:hint="eastAsia"/>
        </w:rPr>
        <w:br/>
      </w:r>
      <w:r>
        <w:rPr>
          <w:rFonts w:hint="eastAsia"/>
        </w:rPr>
        <w:t>　　图表 15：2019-2024年膜气体分离系统行业产值利税率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c69fc76204177" w:history="1">
        <w:r>
          <w:rPr>
            <w:rStyle w:val="Hyperlink"/>
          </w:rPr>
          <w:t>中国膜气体分离系统市场调查研究与发展趋势预测报告（2024-2030年）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c69fc76204177" w:history="1">
        <w:r>
          <w:rPr>
            <w:rStyle w:val="Hyperlink"/>
          </w:rPr>
          <w:t>https://www.20087.com/5/07/MoQiTiFenLiXiTongWeiLaiFaZhanQuS.html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凝结气体对膜状凝结的影响、气体分离膜的工作原理、易溶气体是气膜控制、气体膜分离技术与应用、稀有气体可以从空气中分离吗、讨论气体分离膜的分离机理、气体膜发展现状、气体分离膜的研究进展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42f830d744c17" w:history="1">
      <w:r>
        <w:rPr>
          <w:rStyle w:val="Hyperlink"/>
        </w:rPr>
        <w:t>中国膜气体分离系统市场调查研究与发展趋势预测报告（2024-2030年）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oQiTiFenLiXiTongWeiLaiFaZhanQuS.html" TargetMode="External" Id="R6a3c69fc7620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oQiTiFenLiXiTongWeiLaiFaZhanQuS.html" TargetMode="External" Id="R20142f830d74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2024-05-15T04:10:00Z</dcterms:created>
  <dcterms:modified xsi:type="dcterms:W3CDTF">2024-05-15T05:10:00Z</dcterms:modified>
  <dc:subject>中国膜气体分离系统市场调查研究与发展趋势预测报告（2024-2030年）</dc:subject>
  <dc:title>中国膜气体分离系统市场调查研究与发展趋势预测报告（2024-2030年）</dc:title>
  <cp:keywords>中国膜气体分离系统市场调查研究与发展趋势预测报告（2024-2030年）</cp:keywords>
  <dc:description>中国膜气体分离系统市场调查研究与发展趋势预测报告（2024-2030年）</dc:description>
</cp:coreProperties>
</file>