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7abada25d4251" w:history="1">
              <w:r>
                <w:rPr>
                  <w:rStyle w:val="Hyperlink"/>
                </w:rPr>
                <w:t>2024-2030年全球与中国谷物生产设备市场调研及前景趋势预测报告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7abada25d4251" w:history="1">
              <w:r>
                <w:rPr>
                  <w:rStyle w:val="Hyperlink"/>
                </w:rPr>
                <w:t>2024-2030年全球与中国谷物生产设备市场调研及前景趋势预测报告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7abada25d4251" w:history="1">
                <w:r>
                  <w:rPr>
                    <w:rStyle w:val="Hyperlink"/>
                  </w:rPr>
                  <w:t>https://www.20087.com/5/67/GuWuShengChanSheBeiDeFaZhanQianJing.html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生产设备涵盖了从收割、脱粒、清选、烘干到仓储、加工等一系列环节的机械装备，是现代农业生产的基础保障。当前，谷物生产设备行业正朝着大型化、智能化、节能环保的方向发展。高端设备普遍配备GPS导航、自动收割、精准投放等智能控制系统，显著提高作业效率与资源利用率。此外，针对不同地域、不同作物种类的差异化需求，市场提供了丰富的定制化解决方案。然而，行业也面临设备更新换代成本高、农民购买力有限、售后服务体系不健全、农村电力基础设施不足等问题，以及农业现代化进程中的政策不确定性。</w:t>
      </w:r>
      <w:r>
        <w:rPr>
          <w:rFonts w:hint="eastAsia"/>
        </w:rPr>
        <w:br/>
      </w:r>
      <w:r>
        <w:rPr>
          <w:rFonts w:hint="eastAsia"/>
        </w:rPr>
        <w:t>　　未来，谷物生产设备行业将受到以下趋势影响：一是智能化与无人化加速，无人驾驶农机、远程监控、大数据分析等技术将进一步普及，实现农业生产全过程的精准化、智能化管理；二是绿色能源与减排技术应用，如电动化、氢能化农机，以及生物质能、太阳能等清洁能源在烘干、仓储等环节的应用，推动农业碳中和目标的实现；三是产业链协同与服务模式创新，设备制造商与农资服务商、金融机构、保险公司等深度合作，提供设备租赁、金融服务、保险保障、农技指导等综合解决方案，降低农民投入门槛，保障农业生产稳定；四是政策引导与补贴机制调整，随着国家对农业现代化、乡村振兴战略的深入推进，相关扶持政策将引导行业向更高效、环保、可持续的方向发展。综上所述，谷物生产设备行业将在科技创新、绿色转型、产业链整合与政策引导的共同作用下，持续推动农业机械化、智能化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7abada25d4251" w:history="1">
        <w:r>
          <w:rPr>
            <w:rStyle w:val="Hyperlink"/>
          </w:rPr>
          <w:t>2024-2030年全球与中国谷物生产设备市场调研及前景趋势预测报告</w:t>
        </w:r>
      </w:hyperlink>
      <w:r>
        <w:rPr>
          <w:rFonts w:hint="eastAsia"/>
        </w:rPr>
        <w:t>》从产业链视角出发，系统分析了谷物生产设备行业的市场现状与需求动态，详细解读了谷物生产设备市场规模、价格波动及上下游影响因素。报告深入剖析了谷物生产设备细分领域的发展特点，基于权威数据对市场前景及未来趋势进行了科学预测，同时揭示了谷物生产设备重点企业的竞争格局与市场集中度变化。报告客观翔实地指出了谷物生产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中国谷物生产设备概述</w:t>
      </w:r>
      <w:r>
        <w:rPr>
          <w:rFonts w:hint="eastAsia"/>
        </w:rPr>
        <w:br/>
      </w:r>
      <w:r>
        <w:rPr>
          <w:rFonts w:hint="eastAsia"/>
        </w:rPr>
        <w:t>　　第一节 谷物生产设备行业定义</w:t>
      </w:r>
      <w:r>
        <w:rPr>
          <w:rFonts w:hint="eastAsia"/>
        </w:rPr>
        <w:br/>
      </w:r>
      <w:r>
        <w:rPr>
          <w:rFonts w:hint="eastAsia"/>
        </w:rPr>
        <w:t>　　第二节 谷物生产设备行业发展特性</w:t>
      </w:r>
      <w:r>
        <w:rPr>
          <w:rFonts w:hint="eastAsia"/>
        </w:rPr>
        <w:br/>
      </w:r>
      <w:r>
        <w:rPr>
          <w:rFonts w:hint="eastAsia"/>
        </w:rPr>
        <w:t>　　第三节 谷物生产设备产业链分析</w:t>
      </w:r>
      <w:r>
        <w:rPr>
          <w:rFonts w:hint="eastAsia"/>
        </w:rPr>
        <w:br/>
      </w:r>
      <w:r>
        <w:rPr>
          <w:rFonts w:hint="eastAsia"/>
        </w:rPr>
        <w:t>　　第四节 谷物生产设备行业生命周期分析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国外主要谷物生产设备市场发展概况</w:t>
      </w:r>
      <w:r>
        <w:rPr>
          <w:rFonts w:hint="eastAsia"/>
        </w:rPr>
        <w:br/>
      </w:r>
      <w:r>
        <w:rPr>
          <w:rFonts w:hint="eastAsia"/>
        </w:rPr>
        <w:t>　　第一节 全球谷物生产设备市场发展分析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欧洲地区主要国家谷物生产设备市场概况</w:t>
      </w:r>
      <w:r>
        <w:rPr>
          <w:rFonts w:hint="eastAsia"/>
        </w:rPr>
        <w:br/>
      </w:r>
      <w:r>
        <w:rPr>
          <w:rFonts w:hint="eastAsia"/>
        </w:rPr>
        <w:t>　　第三节 北美地区谷物生产设备市场概况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亚洲地区主要国家谷物生产设备市场概况</w:t>
      </w:r>
      <w:r>
        <w:rPr>
          <w:rFonts w:hint="eastAsia"/>
        </w:rPr>
        <w:br/>
      </w:r>
      <w:r>
        <w:rPr>
          <w:rFonts w:hint="eastAsia"/>
        </w:rPr>
        <w:t>　　第五节 全球谷物生产设备市场发展预测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中国谷物生产设备发展环境分析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谷物生产设备行业相关政策、标准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谷物生产设备行业相关发展规划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中国谷物生产设备技术发展分析</w:t>
      </w:r>
      <w:r>
        <w:rPr>
          <w:rFonts w:hint="eastAsia"/>
        </w:rPr>
        <w:br/>
      </w:r>
      <w:r>
        <w:rPr>
          <w:rFonts w:hint="eastAsia"/>
        </w:rPr>
        <w:t>　　第一节 当前谷物生产设备技术发展现状分析</w:t>
      </w:r>
      <w:r>
        <w:rPr>
          <w:rFonts w:hint="eastAsia"/>
        </w:rPr>
        <w:br/>
      </w:r>
      <w:r>
        <w:rPr>
          <w:rFonts w:hint="eastAsia"/>
        </w:rPr>
        <w:t>　　第二节 谷物生产设备生产中需注意的问题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谷物生产设备行业主要技术发展趋势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谷物生产设备市场特性分析</w:t>
      </w:r>
      <w:r>
        <w:rPr>
          <w:rFonts w:hint="eastAsia"/>
        </w:rPr>
        <w:br/>
      </w:r>
      <w:r>
        <w:rPr>
          <w:rFonts w:hint="eastAsia"/>
        </w:rPr>
        <w:t>　　第一节 谷物生产设备行业集中度分析</w:t>
      </w:r>
      <w:r>
        <w:rPr>
          <w:rFonts w:hint="eastAsia"/>
        </w:rPr>
        <w:br/>
      </w:r>
      <w:r>
        <w:rPr>
          <w:rFonts w:hint="eastAsia"/>
        </w:rPr>
        <w:t>　　第二节 谷物生产设备行业SWOT分析</w:t>
      </w:r>
      <w:r>
        <w:rPr>
          <w:rFonts w:hint="eastAsia"/>
        </w:rPr>
        <w:br/>
      </w:r>
      <w:r>
        <w:rPr>
          <w:rFonts w:hint="eastAsia"/>
        </w:rPr>
        <w:t>　　　　一、谷物生产设备行业优势</w:t>
      </w:r>
      <w:r>
        <w:rPr>
          <w:rFonts w:hint="eastAsia"/>
        </w:rPr>
        <w:br/>
      </w:r>
      <w:r>
        <w:rPr>
          <w:rFonts w:hint="eastAsia"/>
        </w:rPr>
        <w:t>　　　　二、谷物生产设备行业劣势</w:t>
      </w:r>
      <w:r>
        <w:rPr>
          <w:rFonts w:hint="eastAsia"/>
        </w:rPr>
        <w:br/>
      </w:r>
      <w:r>
        <w:rPr>
          <w:rFonts w:hint="eastAsia"/>
        </w:rPr>
        <w:t>　　　　三、谷物生产设备行业机会</w:t>
      </w:r>
      <w:r>
        <w:rPr>
          <w:rFonts w:hint="eastAsia"/>
        </w:rPr>
        <w:br/>
      </w:r>
      <w:r>
        <w:rPr>
          <w:rFonts w:hint="eastAsia"/>
        </w:rPr>
        <w:t>　　　　四、谷物生产设备行业风险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中国谷物生产设备发展现状</w:t>
      </w:r>
      <w:r>
        <w:rPr>
          <w:rFonts w:hint="eastAsia"/>
        </w:rPr>
        <w:br/>
      </w:r>
      <w:r>
        <w:rPr>
          <w:rFonts w:hint="eastAsia"/>
        </w:rPr>
        <w:t>　　第一节 中国谷物生产设备市场现状分析</w:t>
      </w:r>
      <w:r>
        <w:rPr>
          <w:rFonts w:hint="eastAsia"/>
        </w:rPr>
        <w:br/>
      </w:r>
      <w:r>
        <w:rPr>
          <w:rFonts w:hint="eastAsia"/>
        </w:rPr>
        <w:t>　　第二节 中国谷物生产设备行业产量情况分析及预测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一、谷物生产设备总体产能规模</w:t>
      </w:r>
      <w:r>
        <w:rPr>
          <w:rFonts w:hint="eastAsia"/>
        </w:rPr>
        <w:br/>
      </w:r>
      <w:r>
        <w:rPr>
          <w:rFonts w:hint="eastAsia"/>
        </w:rPr>
        <w:t>　　　　二、谷物生产设备生产区域分布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三、2018-2023年中国谷物生产设备产量统计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四、2024-2030年中国谷物生产设备产量预测</w:t>
      </w:r>
      <w:r>
        <w:rPr>
          <w:rFonts w:hint="eastAsia"/>
        </w:rPr>
        <w:br/>
      </w:r>
      <w:r>
        <w:rPr>
          <w:rFonts w:hint="eastAsia"/>
        </w:rPr>
        <w:t>　　第三节 中国谷物生产设备市场需求分析及预测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一、中国谷物生产设备市场需求特点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二、2018-2023年中国谷物生产设备市场需求量统计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三、2024-2030年中国谷物生产设备市场需求量预测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中国谷物生产设备价格趋势分析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一、2018-2023年中国谷物生产设备市场价格趋势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二、2024-2030年中国谷物生产设备市场价格走势预测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2018-2023年谷物生产设备行业经济运行状况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2018-2023年中国谷物生产设备行业盈利能力分析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2018-2023年中国谷物生产设备行业发展能力分析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2018-2023年谷物生产设备行业偿债能力分析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2018-2023年谷物生产设备制造企业数量分析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谷物生产设备行业上、下游市场分析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谷物生产设备行业上游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谷物生产设备行业下游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中国谷物生产设备行业重点地区发展分析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谷物生产设备行业重点区域市场结构调研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**地区谷物生产设备市场发展分析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**地区谷物生产设备市场发展分析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**地区谷物生产设备市场发展分析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**地区谷物生产设备市场发展分析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**地区谷物生产设备市场发展分析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2018-2023年中国谷物生产设备进出口分析</w:t>
      </w:r>
      <w:r>
        <w:rPr>
          <w:rFonts w:hint="eastAsia"/>
        </w:rPr>
        <w:br/>
      </w:r>
      <w:r>
        <w:rPr>
          <w:rFonts w:hint="eastAsia"/>
        </w:rPr>
        <w:t>　　第一节 谷物生产设备进口情况分析</w:t>
      </w:r>
      <w:r>
        <w:rPr>
          <w:rFonts w:hint="eastAsia"/>
        </w:rPr>
        <w:br/>
      </w:r>
      <w:r>
        <w:rPr>
          <w:rFonts w:hint="eastAsia"/>
        </w:rPr>
        <w:t>　　第二节 谷物生产设备出口情况分析</w:t>
      </w:r>
      <w:r>
        <w:rPr>
          <w:rFonts w:hint="eastAsia"/>
        </w:rPr>
        <w:br/>
      </w:r>
      <w:r>
        <w:rPr>
          <w:rFonts w:hint="eastAsia"/>
        </w:rPr>
        <w:t>　　第三节 影响谷物生产设备进出口因素分析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谷物生产设备行业企业经营策略研究分析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谷物生产设备企业多样化经营策略分析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一、谷物生产设备企业多样化经营情况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二、现行谷物生产设备行业多样化经营的方向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大型谷物生产设备企业集团未来发展策略分析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对中小谷物生产设备企业生产经营的建议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谷物生产设备行业投资风险预警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影响谷物生产设备行业发展的主要因素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一、2023影响谷物生产设备行业运行的有利因素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二、2023影响谷物生产设备行业运行的稳定因素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三、2023影响谷物生产设备行业运行的不利因素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四、2023我国谷物生产设备行业发展面临的挑战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五、2023我国谷物生产设备行业发展面临的机遇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谷物生产设备行业投资风险预警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一、谷物生产设备行业市场风险预测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二、谷物生产设备行业政策风险预测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三、谷物生产设备行业经营风险预测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四、谷物生产设备行业技术风险预测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五、谷物生产设备行业竞争风险预测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六、谷物生产设备行业其他风险预测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谷物生产设备投资建议</w:t>
      </w:r>
      <w:r>
        <w:rPr>
          <w:rFonts w:hint="eastAsia"/>
        </w:rPr>
        <w:br/>
      </w:r>
      <w:r>
        <w:rPr>
          <w:rFonts w:hint="eastAsia"/>
        </w:rPr>
        <w:t>　　第一节 2024年谷物生产设备市场前景分析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2024年谷物生产设备发展趋势预测</w:t>
      </w:r>
      <w:r>
        <w:rPr>
          <w:rFonts w:hint="eastAsia"/>
        </w:rPr>
        <w:br/>
      </w:r>
      <w:r>
        <w:rPr>
          <w:rFonts w:hint="eastAsia"/>
        </w:rPr>
        <w:t>　　第三节 谷物生产设备行业投资进入壁垒分析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2018-2023年中国谷物生产设备市场规模及增长情况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2018-2023年中国谷物生产设备行业产能及增长趋势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2024-2030年中国谷物生产设备行业产能预测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2018-2023年中国谷物生产设备行业产量及增长趋势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2024-2030年中国谷物生产设备行业产量预测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2018-2023年中国谷物生产设备行业市场需求及增长情况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2024-2030年中国谷物生产设备行业市场需求预测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2018-2023年中国谷物生产设备行业利润及增长情况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**地区谷物生产设备市场规模及增长情况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2018-2023年中国谷物生产设备行业进口量及增速统计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2018-2023年中国谷物生产设备行业出口量及增速统计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谷物生产设备重点企业经营情况分析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2024年谷物生产设备行业壁垒</w:t>
      </w:r>
      <w:r>
        <w:rPr>
          <w:rFonts w:hint="eastAsia"/>
        </w:rPr>
        <w:br/>
      </w:r>
      <w:r>
        <w:rPr>
          <w:rFonts w:hint="eastAsia"/>
        </w:rPr>
        <w:t>　　图表 2024年谷物生产设备市场前景分析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2024-2030年中国谷物生产设备市场需求预测</w:t>
      </w:r>
      <w:r>
        <w:rPr>
          <w:rFonts w:hint="eastAsia"/>
        </w:rPr>
        <w:br/>
      </w:r>
      <w:r>
        <w:rPr>
          <w:rFonts w:hint="eastAsia"/>
        </w:rPr>
        <w:t>　　图表 2024年谷物生产设备发展趋势预测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7abada25d4251" w:history="1">
        <w:r>
          <w:rPr>
            <w:rStyle w:val="Hyperlink"/>
          </w:rPr>
          <w:t>2024-2030年全球与中国谷物生产设备市场调研及前景趋势预测报告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7abada25d4251" w:history="1">
        <w:r>
          <w:rPr>
            <w:rStyle w:val="Hyperlink"/>
          </w:rPr>
          <w:t>https://www.20087.com/5/67/GuWuShengChanSheBeiDeFaZhanQianJing.html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热点：稻谷加工机械、谷物生产设备有哪些、颗粒饲料加工机械设备、谷物食品加工设备、谷子制种技术、谷物加工机械、谷物破碎机、谷物加工技术、谷物碾磨加工品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15393d24045cf" w:history="1">
      <w:r>
        <w:rPr>
          <w:rStyle w:val="Hyperlink"/>
        </w:rPr>
        <w:t>2024-2030年全球与中国谷物生产设备市场调研及前景趋势预测报告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uWuShengChanSheBeiDeFaZhanQianJing.html" TargetMode="External" Id="R9287abada25d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uWuShengChanSheBeiDeFaZhanQianJing.html" TargetMode="External" Id="R2b115393d240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2024-02-23T01:32:01Z</dcterms:created>
  <dcterms:modified xsi:type="dcterms:W3CDTF">2024-02-23T02:32:01Z</dcterms:modified>
  <dc:subject>2024-2030年全球与中国谷物生产设备市场调研及前景趋势预测报告</dc:subject>
  <dc:title>2024-2030年全球与中国谷物生产设备市场调研及前景趋势预测报告</dc:title>
  <cp:keywords>2024-2030年全球与中国谷物生产设备市场调研及前景趋势预测报告</cp:keywords>
  <dc:description>2024-2030年全球与中国谷物生产设备市场调研及前景趋势预测报告</dc:description>
</cp:coreProperties>
</file>