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65fe4065d49d1" w:history="1">
              <w:r>
                <w:rPr>
                  <w:rStyle w:val="Hyperlink"/>
                </w:rPr>
                <w:t>中国超级电容炭市场调查研究与发展前景报告（2025-2031年）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65fe4065d49d1" w:history="1">
              <w:r>
                <w:rPr>
                  <w:rStyle w:val="Hyperlink"/>
                </w:rPr>
                <w:t>中国超级电容炭市场调查研究与发展前景报告（2025-2031年）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65fe4065d49d1" w:history="1">
                <w:r>
                  <w:rPr>
                    <w:rStyle w:val="Hyperlink"/>
                  </w:rPr>
                  <w:t>https://www.20087.com/5/27/ChaoJiDianRongTanFaZhanXianZhuangQianJing.html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炭是用于制造超级电容器的关键材料，因其高比表面积和良好的导电性能，在能量存储领域具有重要应用价值。近年来，随着新能源汽车、智能电网等领域的快速发展，对高性能储能器件的需求不断增加，推动了超级电容炭市场的扩张。目前，活性炭是制备超级电容炭的主要原料，但石墨烯、纳米碳管等新型材料的研究也在积极开展中，以期进一步提升超级电容器的性能。</w:t>
      </w:r>
      <w:r>
        <w:rPr>
          <w:rFonts w:hint="eastAsia"/>
        </w:rPr>
        <w:br/>
      </w:r>
      <w:r>
        <w:rPr>
          <w:rFonts w:hint="eastAsia"/>
        </w:rPr>
        <w:t>　　未来，超级电容炭行业将迎来一系列技术创新和发展机遇。一方面，随着新材料和新工艺的应用，超级电容炭的能量密度和功率密度将进一步提高，使其在更多应用场景中发挥重要作用。例如，在混合动力汽车和轨道交通领域，超级电容器与锂电池结合使用，可以有效提升系统的整体性能。另一方面，随着循环经济理念的推广，废旧超级电容器的回收利用将成为行业发展的重要环节，通过有效的资源回收技术，实现超级电容炭的再生利用，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65fe4065d49d1" w:history="1">
        <w:r>
          <w:rPr>
            <w:rStyle w:val="Hyperlink"/>
          </w:rPr>
          <w:t>中国超级电容炭市场调查研究与发展前景报告（2025-2031年）</w:t>
        </w:r>
      </w:hyperlink>
      <w:r>
        <w:rPr>
          <w:rFonts w:hint="eastAsia"/>
        </w:rPr>
        <w:t>》在多年超级电容炭行业研究结论的基础上，结合中国超级电容炭行业市场的发展现状，通过资深研究团队对超级电容炭市场各类资讯进行整理分析，并依托国家权威数据资源和长期市场监测的数据库，对超级电容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665fe4065d49d1" w:history="1">
        <w:r>
          <w:rPr>
            <w:rStyle w:val="Hyperlink"/>
          </w:rPr>
          <w:t>中国超级电容炭市场调查研究与发展前景报告（2025-2031年）</w:t>
        </w:r>
      </w:hyperlink>
      <w:r>
        <w:rPr>
          <w:rFonts w:hint="eastAsia"/>
        </w:rPr>
        <w:t>可以帮助投资者准确把握超级电容炭行业的市场现状，为投资者进行投资作出超级电容炭行业前景预判，挖掘超级电容炭行业投资价值，同时提出超级电容炭行业投资策略、营销策略等方面的建议。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超级电容炭行业概述</w:t>
      </w:r>
      <w:r>
        <w:rPr>
          <w:rFonts w:hint="eastAsia"/>
        </w:rPr>
        <w:br/>
      </w:r>
      <w:r>
        <w:rPr>
          <w:rFonts w:hint="eastAsia"/>
        </w:rPr>
        <w:t>　　第一节 超级电容炭定义与分类</w:t>
      </w:r>
      <w:r>
        <w:rPr>
          <w:rFonts w:hint="eastAsia"/>
        </w:rPr>
        <w:br/>
      </w:r>
      <w:r>
        <w:rPr>
          <w:rFonts w:hint="eastAsia"/>
        </w:rPr>
        <w:t>　　第二节 超级电容炭应用领域</w:t>
      </w:r>
      <w:r>
        <w:rPr>
          <w:rFonts w:hint="eastAsia"/>
        </w:rPr>
        <w:br/>
      </w:r>
      <w:r>
        <w:rPr>
          <w:rFonts w:hint="eastAsia"/>
        </w:rPr>
        <w:t>　　第三节 超级电容炭行业经济指标分析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超级电容炭产业链及经营模式分析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三、超级电容炭销售模式及销售渠道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全球超级电容炭市场发展综述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2019-2024年全球超级电容炭市场规模与趋势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主要国家与地区超级电容炭市场分析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2025-2031年全球超级电容炭行业发展趋势与前景预测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中国超级电容炭行业市场分析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2024-2025年超级电容炭产能与投资动态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一、国内超级电容炭产能及利用情况</w:t>
      </w:r>
      <w:r>
        <w:rPr>
          <w:rFonts w:hint="eastAsia"/>
        </w:rPr>
        <w:br/>
      </w:r>
      <w:r>
        <w:rPr>
          <w:rFonts w:hint="eastAsia"/>
        </w:rPr>
        <w:t>　　　　二、超级电容炭产能扩张与投资动态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2025-2031年超级电容炭行业产量统计与趋势预测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一、2019-2024年超级电容炭行业产量数据统计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1、2019-2024年超级电容炭产量及增长趋势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2、2019-2024年超级电容炭细分产品产量及份额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二、影响超级电容炭产量的关键因素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三、2025-2031年超级电容炭产量预测</w:t>
      </w:r>
      <w:r>
        <w:rPr>
          <w:rFonts w:hint="eastAsia"/>
        </w:rPr>
        <w:br/>
      </w:r>
      <w:r>
        <w:rPr>
          <w:rFonts w:hint="eastAsia"/>
        </w:rPr>
        <w:t>　　第三节 2025-2031年超级电容炭市场需求与销售分析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一、2024-2025年超级电容炭行业需求现状</w:t>
      </w:r>
      <w:r>
        <w:rPr>
          <w:rFonts w:hint="eastAsia"/>
        </w:rPr>
        <w:br/>
      </w:r>
      <w:r>
        <w:rPr>
          <w:rFonts w:hint="eastAsia"/>
        </w:rPr>
        <w:t>　　　　二、超级电容炭客户群体与需求特点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三、2019-2024年超级电容炭行业销售规模分析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四、2025-2031年超级电容炭市场增长潜力与规模预测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中国超级电容炭细分市场与下游应用领域分析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超级电容炭细分市场分析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一、2024-2025年超级电容炭主要细分产品市场现状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超级电容炭下游应用与客户群体分析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一、2024-2025年超级电容炭各应用领域市场现状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2024-2025年中国超级电容炭技术发展研究</w:t>
      </w:r>
      <w:r>
        <w:rPr>
          <w:rFonts w:hint="eastAsia"/>
        </w:rPr>
        <w:br/>
      </w:r>
      <w:r>
        <w:rPr>
          <w:rFonts w:hint="eastAsia"/>
        </w:rPr>
        <w:t>　　第一节 当前超级电容炭技术发展现状</w:t>
      </w:r>
      <w:r>
        <w:rPr>
          <w:rFonts w:hint="eastAsia"/>
        </w:rPr>
        <w:br/>
      </w:r>
      <w:r>
        <w:rPr>
          <w:rFonts w:hint="eastAsia"/>
        </w:rPr>
        <w:t>　　第二节 国内外超级电容炭技术差异与原因</w:t>
      </w:r>
      <w:r>
        <w:rPr>
          <w:rFonts w:hint="eastAsia"/>
        </w:rPr>
        <w:br/>
      </w:r>
      <w:r>
        <w:rPr>
          <w:rFonts w:hint="eastAsia"/>
        </w:rPr>
        <w:t>　　第三节 超级电容炭技术创新与发展趋势预测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技术进步对超级电容炭行业的影响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超级电容炭价格机制与竞争策略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一、2019-2024年超级电容炭市场价格走势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超级电容炭定价策略与方法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2025-2031年超级电容炭价格竞争态势与趋势预测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2024-2025年重点区域超级电容炭市场发展概况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2019-2024年中国超级电容炭行业进出口情况分析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超级电容炭行业进口情况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一、2019-2024年超级电容炭进口规模及增长情况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二、超级电容炭主要进口来源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超级电容炭行业出口情况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一、2019-2024年超级电容炭出口规模及增长情况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二、超级电容炭主要出口目的地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2019-2024年中国超级电容炭行业总体发展与财务状况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2019-2024年中国超级电容炭行业规模情况</w:t>
      </w:r>
      <w:r>
        <w:rPr>
          <w:rFonts w:hint="eastAsia"/>
        </w:rPr>
        <w:br/>
      </w:r>
      <w:r>
        <w:rPr>
          <w:rFonts w:hint="eastAsia"/>
        </w:rPr>
        <w:t>　　　　一、超级电容炭行业企业数量规模</w:t>
      </w:r>
      <w:r>
        <w:rPr>
          <w:rFonts w:hint="eastAsia"/>
        </w:rPr>
        <w:br/>
      </w:r>
      <w:r>
        <w:rPr>
          <w:rFonts w:hint="eastAsia"/>
        </w:rPr>
        <w:t>　　　　二、超级电容炭行业从业人员规模</w:t>
      </w:r>
      <w:r>
        <w:rPr>
          <w:rFonts w:hint="eastAsia"/>
        </w:rPr>
        <w:br/>
      </w:r>
      <w:r>
        <w:rPr>
          <w:rFonts w:hint="eastAsia"/>
        </w:rPr>
        <w:t>　　　　三、超级电容炭行业市场敏感性分析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2019-2024年中国超级电容炭行业财务能力分析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一、超级电容炭行业盈利能力</w:t>
      </w:r>
      <w:r>
        <w:rPr>
          <w:rFonts w:hint="eastAsia"/>
        </w:rPr>
        <w:br/>
      </w:r>
      <w:r>
        <w:rPr>
          <w:rFonts w:hint="eastAsia"/>
        </w:rPr>
        <w:t>　　　　二、超级电容炭行业偿债能力</w:t>
      </w:r>
      <w:r>
        <w:rPr>
          <w:rFonts w:hint="eastAsia"/>
        </w:rPr>
        <w:br/>
      </w:r>
      <w:r>
        <w:rPr>
          <w:rFonts w:hint="eastAsia"/>
        </w:rPr>
        <w:t>　　　　三、超级电容炭行业营运能力</w:t>
      </w:r>
      <w:r>
        <w:rPr>
          <w:rFonts w:hint="eastAsia"/>
        </w:rPr>
        <w:br/>
      </w:r>
      <w:r>
        <w:rPr>
          <w:rFonts w:hint="eastAsia"/>
        </w:rPr>
        <w:t>　　　　四、超级电容炭行业发展能力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二、企业超级电容炭业务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二、企业超级电容炭业务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二、企业超级电容炭业务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二、企业超级电容炭业务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二、企业超级电容炭业务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二、企业超级电容炭业务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中国超级电容炭行业竞争格局分析</w:t>
      </w:r>
      <w:r>
        <w:rPr>
          <w:rFonts w:hint="eastAsia"/>
        </w:rPr>
        <w:br/>
      </w:r>
      <w:r>
        <w:rPr>
          <w:rFonts w:hint="eastAsia"/>
        </w:rPr>
        <w:t>　　第一节 超级电容炭行业竞争格局总览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2024-2025年超级电容炭行业竞争力分析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2019-2024年超级电容炭行业企业并购活动分析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2024-2025年超级电容炭行业会展与招投标活动分析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一、超级电容炭行业会展活动及其市场影响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2025年中国超级电容炭企业发展企业发展策略与建议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超级电容炭销售模式与渠道策略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超级电容炭品牌与市场推广策略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超级电容炭研发投入与技术创新能力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超级电容炭合作联盟与资源整合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中国超级电容炭行业风险与对策</w:t>
      </w:r>
      <w:r>
        <w:rPr>
          <w:rFonts w:hint="eastAsia"/>
        </w:rPr>
        <w:br/>
      </w:r>
      <w:r>
        <w:rPr>
          <w:rFonts w:hint="eastAsia"/>
        </w:rPr>
        <w:t>　　第一节 超级电容炭行业SWOT分析</w:t>
      </w:r>
      <w:r>
        <w:rPr>
          <w:rFonts w:hint="eastAsia"/>
        </w:rPr>
        <w:br/>
      </w:r>
      <w:r>
        <w:rPr>
          <w:rFonts w:hint="eastAsia"/>
        </w:rPr>
        <w:t>　　　　一、超级电容炭行业优势</w:t>
      </w:r>
      <w:r>
        <w:rPr>
          <w:rFonts w:hint="eastAsia"/>
        </w:rPr>
        <w:br/>
      </w:r>
      <w:r>
        <w:rPr>
          <w:rFonts w:hint="eastAsia"/>
        </w:rPr>
        <w:t>　　　　二、超级电容炭行业劣势</w:t>
      </w:r>
      <w:r>
        <w:rPr>
          <w:rFonts w:hint="eastAsia"/>
        </w:rPr>
        <w:br/>
      </w:r>
      <w:r>
        <w:rPr>
          <w:rFonts w:hint="eastAsia"/>
        </w:rPr>
        <w:t>　　　　三、超级电容炭市场机会</w:t>
      </w:r>
      <w:r>
        <w:rPr>
          <w:rFonts w:hint="eastAsia"/>
        </w:rPr>
        <w:br/>
      </w:r>
      <w:r>
        <w:rPr>
          <w:rFonts w:hint="eastAsia"/>
        </w:rPr>
        <w:t>　　　　四、超级电容炭市场威胁</w:t>
      </w:r>
      <w:r>
        <w:rPr>
          <w:rFonts w:hint="eastAsia"/>
        </w:rPr>
        <w:br/>
      </w:r>
      <w:r>
        <w:rPr>
          <w:rFonts w:hint="eastAsia"/>
        </w:rPr>
        <w:t>　　第二节 超级电容炭行业风险及对策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2025-2031年中国超级电容炭行业前景与发展趋势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2024-2025年超级电容炭行业发展环境分析</w:t>
      </w:r>
      <w:r>
        <w:rPr>
          <w:rFonts w:hint="eastAsia"/>
        </w:rPr>
        <w:br/>
      </w:r>
      <w:r>
        <w:rPr>
          <w:rFonts w:hint="eastAsia"/>
        </w:rPr>
        <w:t>　　　　一、超级电容炭行业主管部门与监管体制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二、超级电容炭行业主要法律法规及政策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三、超级电容炭行业标准与质量监管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2025-2031年超级电容炭行业发展趋势与方向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2025-2031年超级电容炭行业发展潜力与机遇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超级电容炭行业研究结论与建议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超级电容炭行业发展建议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2019-2024年中国超级电容炭市场规模及增长情况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2025-2031年中国超级电容炭行业产能预测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2019-2024年中国超级电容炭行业产量及增长趋势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2025-2031年中国超级电容炭行业产量预测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2025-2031年中国超级电容炭行业市场需求预测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2025年超级电容炭行业壁垒</w:t>
      </w:r>
      <w:r>
        <w:rPr>
          <w:rFonts w:hint="eastAsia"/>
        </w:rPr>
        <w:br/>
      </w:r>
      <w:r>
        <w:rPr>
          <w:rFonts w:hint="eastAsia"/>
        </w:rPr>
        <w:t>　　图表 2025年超级电容炭市场前景分析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2025-2031年中国超级电容炭市场需求预测</w:t>
      </w:r>
      <w:r>
        <w:rPr>
          <w:rFonts w:hint="eastAsia"/>
        </w:rPr>
        <w:br/>
      </w:r>
      <w:r>
        <w:rPr>
          <w:rFonts w:hint="eastAsia"/>
        </w:rPr>
        <w:t>　　图表 2025年超级电容炭发展趋势预测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65fe4065d49d1" w:history="1">
        <w:r>
          <w:rPr>
            <w:rStyle w:val="Hyperlink"/>
          </w:rPr>
          <w:t>中国超级电容炭市场调查研究与发展前景报告（2025-2031年）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65fe4065d49d1" w:history="1">
        <w:r>
          <w:rPr>
            <w:rStyle w:val="Hyperlink"/>
          </w:rPr>
          <w:t>https://www.20087.com/5/27/ChaoJiDianRongTanFaZhanXianZhuangQianJing.html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9c659c3a54cb1" w:history="1">
      <w:r>
        <w:rPr>
          <w:rStyle w:val="Hyperlink"/>
        </w:rPr>
        <w:t>中国超级电容炭市场调查研究与发展前景报告（2025-2031年）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aoJiDianRongTanFaZhanXianZhuangQianJing.html" TargetMode="External" Id="R2a665fe4065d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aoJiDianRongTanFaZhanXianZhuangQianJing.html" TargetMode="External" Id="Ra209c659c3a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2025-02-10T02:14:44Z</dcterms:created>
  <dcterms:modified xsi:type="dcterms:W3CDTF">2025-02-10T03:14:44Z</dcterms:modified>
  <dc:subject>中国超级电容炭市场调查研究与发展前景报告（2025-2031年）</dc:subject>
  <dc:title>中国超级电容炭市场调查研究与发展前景报告（2025-2031年）</dc:title>
  <cp:keywords>中国超级电容炭市场调查研究与发展前景报告（2025-2031年）</cp:keywords>
  <dc:description>中国超级电容炭市场调查研究与发展前景报告（2025-2031年）</dc:description>
</cp:coreProperties>
</file>