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c5bb119f34bed" w:history="1">
              <w:r>
                <w:rPr>
                  <w:rStyle w:val="Hyperlink"/>
                </w:rPr>
                <w:t>2026-2032年中国锂金属负极行业现状分析与发展前景研究报告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c5bb119f34bed" w:history="1">
              <w:r>
                <w:rPr>
                  <w:rStyle w:val="Hyperlink"/>
                </w:rPr>
                <w:t>2026-2032年中国锂金属负极行业现状分析与发展前景研究报告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c5bb119f34bed" w:history="1">
                <w:r>
                  <w:rPr>
                    <w:rStyle w:val="Hyperlink"/>
                  </w:rPr>
                  <w:t>https://www.20087.com/5/07/LiJinShuFuJiShiChangXianZhuangHeQianJing.html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锂金属负极是下一代高能量密度电池的核心材料，凭借理论容量（3860 mAh/g）远超石墨负极的优势，被视为固态电池与锂硫电池的关键突破口。主流研发聚焦于抑制枝晶生长、提升循环稳定性及界面兼容性，采用人工SEI膜、三维集流体、电解质添加剂等策行业持续优化锂箔纯度、厚度均匀性（&lt;50μm）及卷对卷制造工艺。然而，在循环过程中体积变化剧烈引发界面破裂、与液态电解质副反应严重、及空气敏感导致生产需惰性气氛方面，仍是产业化安全与成本控制的主要瓶颈。</w:t>
      </w:r>
      <w:r>
        <w:rPr>
          <w:rFonts w:hint="eastAsia"/>
        </w:rPr>
        <w:br/>
      </w:r>
      <w:r>
        <w:rPr>
          <w:rFonts w:hint="eastAsia"/>
        </w:rPr>
        <w:t>　　未来，锂金属负极将向复合结构、固态电解质协同与智能制造方向突破。市场调研网指出，锂-碳、锂-合金复合负极缓解体积膨胀；原位固化电解质形成稳定界面。在制造端，干法电极工艺避免溶剂使用；AI监控沉积过程防止枝晶萌生。此外，闭环回收技术从报废电池中高效提取金属锂，降低资源依赖。长远看，锂金属负极将从实验室材料升级为高能电池产业化的性能基石，在电动航空、长续航电动车与储能密度跃升进程中持续释放其高比能、轻量化、颠覆性的储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ec5bb119f34bed" w:history="1">
        <w:r>
          <w:rPr>
            <w:rStyle w:val="Hyperlink"/>
          </w:rPr>
          <w:t>2026-2032年中国锂金属负极行业现状分析与发展前景研究报告</w:t>
        </w:r>
      </w:hyperlink>
      <w:r>
        <w:rPr>
          <w:rFonts w:hint="eastAsia"/>
        </w:rPr>
        <w:t>》，2025年锂金属负极行业市场规模达 亿元，预计2032年市场规模将达 亿元，期间年均复合增长率（CAGR）达 %。报告依托国家统计局、行业协会的详实数据，结合当前宏观经济环境与政策背景，系统剖析了锂金属负极行业的市场规模、技术现状及未来发展方向。报告全面梳理了锂金属负极行业运行态势，重点分析了锂金属负极细分领域的动态变化，并对行业内的重点企业及竞争格局进行了解读。通过对锂金属负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锂金属负极行业概述</w:t>
      </w:r>
      <w:r>
        <w:rPr>
          <w:rFonts w:hint="eastAsia"/>
        </w:rPr>
        <w:br/>
      </w:r>
      <w:r>
        <w:rPr>
          <w:rFonts w:hint="eastAsia"/>
        </w:rPr>
        <w:t>　　第一节 锂金属负极定义与分类</w:t>
      </w:r>
      <w:r>
        <w:rPr>
          <w:rFonts w:hint="eastAsia"/>
        </w:rPr>
        <w:br/>
      </w:r>
      <w:r>
        <w:rPr>
          <w:rFonts w:hint="eastAsia"/>
        </w:rPr>
        <w:t>　　第二节 锂金属负极应用领域</w:t>
      </w:r>
      <w:r>
        <w:rPr>
          <w:rFonts w:hint="eastAsia"/>
        </w:rPr>
        <w:br/>
      </w:r>
      <w:r>
        <w:rPr>
          <w:rFonts w:hint="eastAsia"/>
        </w:rPr>
        <w:t>　　第三节 锂金属负极行业经济指标分析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锂金属负极产业链及经营模式分析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三、锂金属负极销售模式及销售渠道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全球锂金属负极市场发展综述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2020-2025年全球锂金属负极市场规模与趋势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主要国家与地区锂金属负极市场分析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2026-2032年全球锂金属负极行业发展趋势与前景预测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中国锂金属负极行业市场分析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2025-2026年锂金属负极产能与投资动态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一、国内锂金属负极产能及利用情况</w:t>
      </w:r>
      <w:r>
        <w:rPr>
          <w:rFonts w:hint="eastAsia"/>
        </w:rPr>
        <w:br/>
      </w:r>
      <w:r>
        <w:rPr>
          <w:rFonts w:hint="eastAsia"/>
        </w:rPr>
        <w:t>　　　　二、锂金属负极产能扩张与投资动态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2026-2032年锂金属负极行业产量统计与趋势预测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一、2020-2025年锂金属负极行业产量数据统计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1、2020-2025年锂金属负极产量及增长趋势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2、2020-2025年锂金属负极细分产品产量及份额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二、影响锂金属负极产量的关键因素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三、2026-2032年锂金属负极产量预测</w:t>
      </w:r>
      <w:r>
        <w:rPr>
          <w:rFonts w:hint="eastAsia"/>
        </w:rPr>
        <w:br/>
      </w:r>
      <w:r>
        <w:rPr>
          <w:rFonts w:hint="eastAsia"/>
        </w:rPr>
        <w:t>　　第三节 2026-2032年锂金属负极市场需求与销售分析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一、2025-2026年锂金属负极行业需求现状</w:t>
      </w:r>
      <w:r>
        <w:rPr>
          <w:rFonts w:hint="eastAsia"/>
        </w:rPr>
        <w:br/>
      </w:r>
      <w:r>
        <w:rPr>
          <w:rFonts w:hint="eastAsia"/>
        </w:rPr>
        <w:t>　　　　二、锂金属负极客户群体与需求特点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三、2020-2025年锂金属负极行业销售规模分析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四、2026-2032年锂金属负极市场增长潜力与规模预测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中国锂金属负极细分市场与下游应用领域分析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锂金属负极细分市场分析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一、2025-2026年锂金属负极主要细分产品市场现状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锂金属负极下游应用与客户群体分析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一、2025-2026年锂金属负极各应用领域市场现状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2025-2026年锂金属负极行业技术发展现状及趋势分析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锂金属负极行业技术发展现状分析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国内外锂金属负极行业技术差异与原因</w:t>
      </w:r>
      <w:r>
        <w:rPr>
          <w:rFonts w:hint="eastAsia"/>
        </w:rPr>
        <w:br/>
      </w:r>
      <w:r>
        <w:rPr>
          <w:rFonts w:hint="eastAsia"/>
        </w:rPr>
        <w:t>　　第三节 锂金属负极行业技术发展方向、趋势预测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提升锂金属负极行业技术能力策略建议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锂金属负极价格机制与竞争策略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一、2020-2025年锂金属负极市场价格走势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锂金属负极定价策略与方法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2026-2032年锂金属负极价格竞争态势与趋势预测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中国锂金属负极行业重点区域市场研究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2025-2026年重点区域锂金属负极市场发展概况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二、2020-2025年锂金属负极市场需求规模情况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三、2026-2032年锂金属负极行业发展潜力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二、2020-2025年锂金属负极市场需求规模情况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三、2026-2032年锂金属负极行业发展潜力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二、2020-2025年锂金属负极市场需求规模情况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三、2026-2032年锂金属负极行业发展潜力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二、2020-2025年锂金属负极市场需求规模情况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三、2026-2032年锂金属负极行业发展潜力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二、2020-2025年锂金属负极市场需求规模情况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三、2026-2032年锂金属负极行业发展潜力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2020-2025年中国锂金属负极行业进出口情况分析</w:t>
      </w:r>
      <w:r>
        <w:rPr>
          <w:rFonts w:hint="eastAsia"/>
        </w:rPr>
        <w:br/>
      </w:r>
      <w:r>
        <w:rPr>
          <w:rFonts w:hint="eastAsia"/>
        </w:rPr>
        <w:t>　　第一节 锂金属负极行业进口情况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一、2020-2025年锂金属负极进口规模及增长情况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二、锂金属负极主要进口来源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锂金属负极行业出口情况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一、2020-2025年锂金属负极出口规模及增长情况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二、锂金属负极主要出口目的地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2020-2025年中国锂金属负极行业总体发展与财务状况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2020-2025年中国锂金属负极行业规模情况</w:t>
      </w:r>
      <w:r>
        <w:rPr>
          <w:rFonts w:hint="eastAsia"/>
        </w:rPr>
        <w:br/>
      </w:r>
      <w:r>
        <w:rPr>
          <w:rFonts w:hint="eastAsia"/>
        </w:rPr>
        <w:t>　　　　一、锂金属负极行业企业数量规模</w:t>
      </w:r>
      <w:r>
        <w:rPr>
          <w:rFonts w:hint="eastAsia"/>
        </w:rPr>
        <w:br/>
      </w:r>
      <w:r>
        <w:rPr>
          <w:rFonts w:hint="eastAsia"/>
        </w:rPr>
        <w:t>　　　　二、锂金属负极行业从业人员规模</w:t>
      </w:r>
      <w:r>
        <w:rPr>
          <w:rFonts w:hint="eastAsia"/>
        </w:rPr>
        <w:br/>
      </w:r>
      <w:r>
        <w:rPr>
          <w:rFonts w:hint="eastAsia"/>
        </w:rPr>
        <w:t>　　　　三、锂金属负极行业市场敏感性分析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2020-2025年中国锂金属负极行业财务能力分析</w:t>
      </w:r>
      <w:r>
        <w:rPr>
          <w:rFonts w:hint="eastAsia"/>
        </w:rPr>
        <w:br/>
      </w:r>
      <w:r>
        <w:rPr>
          <w:rFonts w:hint="eastAsia"/>
        </w:rPr>
        <w:t>　　　　一、锂金属负极行业盈利能力</w:t>
      </w:r>
      <w:r>
        <w:rPr>
          <w:rFonts w:hint="eastAsia"/>
        </w:rPr>
        <w:br/>
      </w:r>
      <w:r>
        <w:rPr>
          <w:rFonts w:hint="eastAsia"/>
        </w:rPr>
        <w:t>　　　　二、锂金属负极行业偿债能力</w:t>
      </w:r>
      <w:r>
        <w:rPr>
          <w:rFonts w:hint="eastAsia"/>
        </w:rPr>
        <w:br/>
      </w:r>
      <w:r>
        <w:rPr>
          <w:rFonts w:hint="eastAsia"/>
        </w:rPr>
        <w:t>　　　　三、锂金属负极行业营运能力</w:t>
      </w:r>
      <w:r>
        <w:rPr>
          <w:rFonts w:hint="eastAsia"/>
        </w:rPr>
        <w:br/>
      </w:r>
      <w:r>
        <w:rPr>
          <w:rFonts w:hint="eastAsia"/>
        </w:rPr>
        <w:t>　　　　四、锂金属负极行业发展能力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锂金属负极行业重点企业调研分析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二、企业锂金属负极业务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二、企业锂金属负极业务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二、企业锂金属负极业务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二、企业锂金属负极业务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二、企业锂金属负极业务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二、企业锂金属负极业务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中国锂金属负极行业竞争格局分析</w:t>
      </w:r>
      <w:r>
        <w:rPr>
          <w:rFonts w:hint="eastAsia"/>
        </w:rPr>
        <w:br/>
      </w:r>
      <w:r>
        <w:rPr>
          <w:rFonts w:hint="eastAsia"/>
        </w:rPr>
        <w:t>　　第一节 锂金属负极行业竞争格局总览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2025-2026年锂金属负极行业竞争力分析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2020-2025年锂金属负极行业企业并购活动分析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2025-2026年锂金属负极行业会展与招投标活动分析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一、锂金属负极行业会展活动及其市场影响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2026年中国锂金属负极企业发展企业发展策略与建议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锂金属负极销售模式与渠道策略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锂金属负极品牌与市场推广策略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锂金属负极研发投入与技术创新能力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锂金属负极合作联盟与资源整合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中国锂金属负极行业风险与对策</w:t>
      </w:r>
      <w:r>
        <w:rPr>
          <w:rFonts w:hint="eastAsia"/>
        </w:rPr>
        <w:br/>
      </w:r>
      <w:r>
        <w:rPr>
          <w:rFonts w:hint="eastAsia"/>
        </w:rPr>
        <w:t>　　第一节 锂金属负极行业SWOT分析</w:t>
      </w:r>
      <w:r>
        <w:rPr>
          <w:rFonts w:hint="eastAsia"/>
        </w:rPr>
        <w:br/>
      </w:r>
      <w:r>
        <w:rPr>
          <w:rFonts w:hint="eastAsia"/>
        </w:rPr>
        <w:t>　　　　一、锂金属负极行业优势</w:t>
      </w:r>
      <w:r>
        <w:rPr>
          <w:rFonts w:hint="eastAsia"/>
        </w:rPr>
        <w:br/>
      </w:r>
      <w:r>
        <w:rPr>
          <w:rFonts w:hint="eastAsia"/>
        </w:rPr>
        <w:t>　　　　二、锂金属负极行业劣势</w:t>
      </w:r>
      <w:r>
        <w:rPr>
          <w:rFonts w:hint="eastAsia"/>
        </w:rPr>
        <w:br/>
      </w:r>
      <w:r>
        <w:rPr>
          <w:rFonts w:hint="eastAsia"/>
        </w:rPr>
        <w:t>　　　　三、锂金属负极市场机会</w:t>
      </w:r>
      <w:r>
        <w:rPr>
          <w:rFonts w:hint="eastAsia"/>
        </w:rPr>
        <w:br/>
      </w:r>
      <w:r>
        <w:rPr>
          <w:rFonts w:hint="eastAsia"/>
        </w:rPr>
        <w:t>　　　　四、锂金属负极市场威胁</w:t>
      </w:r>
      <w:r>
        <w:rPr>
          <w:rFonts w:hint="eastAsia"/>
        </w:rPr>
        <w:br/>
      </w:r>
      <w:r>
        <w:rPr>
          <w:rFonts w:hint="eastAsia"/>
        </w:rPr>
        <w:t>　　第二节 锂金属负极行业风险及对策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2026-2032年中国锂金属负极行业前景与发展趋势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2025-2026年锂金属负极行业发展环境分析</w:t>
      </w:r>
      <w:r>
        <w:rPr>
          <w:rFonts w:hint="eastAsia"/>
        </w:rPr>
        <w:br/>
      </w:r>
      <w:r>
        <w:rPr>
          <w:rFonts w:hint="eastAsia"/>
        </w:rPr>
        <w:t>　　　　一、锂金属负极行业主管部门与监管体制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二、锂金属负极行业主要法律法规及政策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三、锂金属负极行业标准与质量监管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2026-2032年锂金属负极行业发展趋势与方向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2026-2032年锂金属负极行业发展潜力与机遇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锂金属负极行业研究结论与建议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锂金属负极行业发展建议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锂金属负极行业类别</w:t>
      </w:r>
      <w:r>
        <w:rPr>
          <w:rFonts w:hint="eastAsia"/>
        </w:rPr>
        <w:br/>
      </w:r>
      <w:r>
        <w:rPr>
          <w:rFonts w:hint="eastAsia"/>
        </w:rPr>
        <w:t>　　图表 锂金属负极行业产业链调研</w:t>
      </w:r>
      <w:r>
        <w:rPr>
          <w:rFonts w:hint="eastAsia"/>
        </w:rPr>
        <w:br/>
      </w:r>
      <w:r>
        <w:rPr>
          <w:rFonts w:hint="eastAsia"/>
        </w:rPr>
        <w:t>　　图表 锂金属负极行业现状</w:t>
      </w:r>
      <w:r>
        <w:rPr>
          <w:rFonts w:hint="eastAsia"/>
        </w:rPr>
        <w:br/>
      </w:r>
      <w:r>
        <w:rPr>
          <w:rFonts w:hint="eastAsia"/>
        </w:rPr>
        <w:t>　　图表 锂金属负极行业标准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2020-2025年中国锂金属负极行业市场规模</w:t>
      </w:r>
      <w:r>
        <w:rPr>
          <w:rFonts w:hint="eastAsia"/>
        </w:rPr>
        <w:br/>
      </w:r>
      <w:r>
        <w:rPr>
          <w:rFonts w:hint="eastAsia"/>
        </w:rPr>
        <w:t>　　图表 2025年中国锂金属负极行业产能</w:t>
      </w:r>
      <w:r>
        <w:rPr>
          <w:rFonts w:hint="eastAsia"/>
        </w:rPr>
        <w:br/>
      </w:r>
      <w:r>
        <w:rPr>
          <w:rFonts w:hint="eastAsia"/>
        </w:rPr>
        <w:t>　　图表 2020-2025年中国锂金属负极行业产量统计</w:t>
      </w:r>
      <w:r>
        <w:rPr>
          <w:rFonts w:hint="eastAsia"/>
        </w:rPr>
        <w:br/>
      </w:r>
      <w:r>
        <w:rPr>
          <w:rFonts w:hint="eastAsia"/>
        </w:rPr>
        <w:t>　　图表 锂金属负极行业动态</w:t>
      </w:r>
      <w:r>
        <w:rPr>
          <w:rFonts w:hint="eastAsia"/>
        </w:rPr>
        <w:br/>
      </w:r>
      <w:r>
        <w:rPr>
          <w:rFonts w:hint="eastAsia"/>
        </w:rPr>
        <w:t>　　图表 2020-2025年中国锂金属负极市场需求量</w:t>
      </w:r>
      <w:r>
        <w:rPr>
          <w:rFonts w:hint="eastAsia"/>
        </w:rPr>
        <w:br/>
      </w:r>
      <w:r>
        <w:rPr>
          <w:rFonts w:hint="eastAsia"/>
        </w:rPr>
        <w:t>　　图表 2025年中国锂金属负极行业需求区域调研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2020-2025年中国锂金属负极行情</w:t>
      </w:r>
      <w:r>
        <w:rPr>
          <w:rFonts w:hint="eastAsia"/>
        </w:rPr>
        <w:br/>
      </w:r>
      <w:r>
        <w:rPr>
          <w:rFonts w:hint="eastAsia"/>
        </w:rPr>
        <w:t>　　图表 2020-2025年中国锂金属负极价格走势图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2020-2025年中国锂金属负极行业销售收入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2020-2025年中国锂金属负极行业盈利情况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2020-2025年中国锂金属负极行业利润总额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2020-2025年中国锂金属负极进口统计</w:t>
      </w:r>
      <w:r>
        <w:rPr>
          <w:rFonts w:hint="eastAsia"/>
        </w:rPr>
        <w:br/>
      </w:r>
      <w:r>
        <w:rPr>
          <w:rFonts w:hint="eastAsia"/>
        </w:rPr>
        <w:t>　　图表 2020-2025年中国锂金属负极出口统计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2020-2025年中国锂金属负极行业企业数量统计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**地区锂金属负极市场规模</w:t>
      </w:r>
      <w:r>
        <w:rPr>
          <w:rFonts w:hint="eastAsia"/>
        </w:rPr>
        <w:br/>
      </w:r>
      <w:r>
        <w:rPr>
          <w:rFonts w:hint="eastAsia"/>
        </w:rPr>
        <w:t>　　图表 **地区锂金属负极行业市场需求</w:t>
      </w:r>
      <w:r>
        <w:rPr>
          <w:rFonts w:hint="eastAsia"/>
        </w:rPr>
        <w:br/>
      </w:r>
      <w:r>
        <w:rPr>
          <w:rFonts w:hint="eastAsia"/>
        </w:rPr>
        <w:t>　　图表 **地区锂金属负极市场调研</w:t>
      </w:r>
      <w:r>
        <w:rPr>
          <w:rFonts w:hint="eastAsia"/>
        </w:rPr>
        <w:br/>
      </w:r>
      <w:r>
        <w:rPr>
          <w:rFonts w:hint="eastAsia"/>
        </w:rPr>
        <w:t>　　图表 **地区锂金属负极行业市场需求分析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**地区锂金属负极市场规模</w:t>
      </w:r>
      <w:r>
        <w:rPr>
          <w:rFonts w:hint="eastAsia"/>
        </w:rPr>
        <w:br/>
      </w:r>
      <w:r>
        <w:rPr>
          <w:rFonts w:hint="eastAsia"/>
        </w:rPr>
        <w:t>　　图表 **地区锂金属负极行业市场需求</w:t>
      </w:r>
      <w:r>
        <w:rPr>
          <w:rFonts w:hint="eastAsia"/>
        </w:rPr>
        <w:br/>
      </w:r>
      <w:r>
        <w:rPr>
          <w:rFonts w:hint="eastAsia"/>
        </w:rPr>
        <w:t>　　图表 **地区锂金属负极市场调研</w:t>
      </w:r>
      <w:r>
        <w:rPr>
          <w:rFonts w:hint="eastAsia"/>
        </w:rPr>
        <w:br/>
      </w:r>
      <w:r>
        <w:rPr>
          <w:rFonts w:hint="eastAsia"/>
        </w:rPr>
        <w:t>　　图表 **地区锂金属负极行业市场需求分析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锂金属负极行业竞争对手分析</w:t>
      </w:r>
      <w:r>
        <w:rPr>
          <w:rFonts w:hint="eastAsia"/>
        </w:rPr>
        <w:br/>
      </w:r>
      <w:r>
        <w:rPr>
          <w:rFonts w:hint="eastAsia"/>
        </w:rPr>
        <w:t>　　图表 锂金属负极重点企业（一）基本信息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锂金属负极重点企业（一）经营情况分析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锂金属负极重点企业（一）主要经济指标情况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锂金属负极重点企业（二）经营情况分析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锂金属负极重点企业（二）主要经济指标情况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锂金属负极重点企业（三）经营情况分析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锂金属负极重点企业（三）主要经济指标情况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锂金属负极重点企业（三）成长能力情况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2026-2032年中国锂金属负极行业产能预测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2026-2032年中国锂金属负极行业产量预测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2026-2032年中国锂金属负极市场需求预测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2026-2032年中国锂金属负极行业市场规模预测</w:t>
      </w:r>
      <w:r>
        <w:rPr>
          <w:rFonts w:hint="eastAsia"/>
        </w:rPr>
        <w:br/>
      </w:r>
      <w:r>
        <w:rPr>
          <w:rFonts w:hint="eastAsia"/>
        </w:rPr>
        <w:t>　　图表 锂金属负极行业准入条件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2026-2032年中国锂金属负极行业信息化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2026-2032年中国锂金属负极市场前景</w:t>
      </w:r>
      <w:r>
        <w:rPr>
          <w:rFonts w:hint="eastAsia"/>
        </w:rPr>
        <w:br/>
      </w:r>
      <w:r>
        <w:rPr>
          <w:rFonts w:hint="eastAsia"/>
        </w:rPr>
        <w:t>　　图表 2026-2032年中国锂金属负极行业风险分析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2026-2032年中国锂金属负极行业发展趋势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c5bb119f34bed" w:history="1">
        <w:r>
          <w:rPr>
            <w:rStyle w:val="Hyperlink"/>
          </w:rPr>
          <w:t>2026-2032年中国锂金属负极行业现状分析与发展前景研究报告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c5bb119f34bed" w:history="1">
        <w:r>
          <w:rPr>
            <w:rStyle w:val="Hyperlink"/>
          </w:rPr>
          <w:t>https://www.20087.com/5/07/LiJinShuFuJiShiChangXianZhuangHeQianJing.html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热点：锂金属负极龙头股、锂金属负极龙头股有哪些、万用表测锂电池容量、锂金属负极的理论容量、锂电池化成工艺流程、锂金属负极电池、锂电池四个基本参数、锂金属负极能量密度、国金证券:锂金属负极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b2f32619c4ae8" w:history="1">
      <w:r>
        <w:rPr>
          <w:rStyle w:val="Hyperlink"/>
        </w:rPr>
        <w:t>2026-2032年中国锂金属负极行业现状分析与发展前景研究报告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iJinShuFuJiShiChangXianZhuangHeQianJing.html" TargetMode="External" Id="Re4ec5bb119f3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iJinShuFuJiShiChangXianZhuangHeQianJing.html" TargetMode="External" Id="R7bbb2f32619c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2026-04-17T01:18:43Z</dcterms:created>
  <dcterms:modified xsi:type="dcterms:W3CDTF">2026-04-17T02:18:43Z</dcterms:modified>
  <dc:subject>2026-2032年中国锂金属负极行业现状分析与发展前景研究报告</dc:subject>
  <dc:title>2026-2032年中国锂金属负极行业现状分析与发展前景研究报告</dc:title>
  <cp:keywords>2026-2032年中国锂金属负极行业现状分析与发展前景研究报告</cp:keywords>
  <dc:description>2026-2032年中国锂金属负极行业现状分析与发展前景研究报告</dc:description>
</cp:coreProperties>
</file>