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d550a83644874" w:history="1">
              <w:r>
                <w:rPr>
                  <w:rStyle w:val="Hyperlink"/>
                </w:rPr>
                <w:t>2025-2031年全球与中国预烧结固晶机市场研究及行业前景分析报告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d550a83644874" w:history="1">
              <w:r>
                <w:rPr>
                  <w:rStyle w:val="Hyperlink"/>
                </w:rPr>
                <w:t>2025-2031年全球与中国预烧结固晶机市场研究及行业前景分析报告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d550a83644874" w:history="1">
                <w:r>
                  <w:rPr>
                    <w:rStyle w:val="Hyperlink"/>
                  </w:rPr>
                  <w:t>https://www.20087.com/5/97/YuShaoJieGuJingJiShiChangXianZhuangHeQianJing.html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烧结固晶机是半导体封装与LED制造工艺中用于芯片焊接前材料预处理的关键设备，主要作用是对银胶或其他导电粘接材料进行加热固化，以提升后续固晶工艺的稳定性和良品率。目前，该类设备广泛应用于功率器件、大功率LED、IGBT模块等产品的生产流程中。现代预烧结固晶机普遍采用高精度温控系统、真空环境控制与自动化上下料设计，确保材料受热均匀且无氧化污染。随着先进封装技术的不断发展，预烧结工艺对温度曲线控制、洁净度要求以及生产节拍效率提出了更高标准，促使设备厂商不断优化加热方式与腔体结构。</w:t>
      </w:r>
      <w:r>
        <w:rPr>
          <w:rFonts w:hint="eastAsia"/>
        </w:rPr>
        <w:br/>
      </w:r>
      <w:r>
        <w:rPr>
          <w:rFonts w:hint="eastAsia"/>
        </w:rPr>
        <w:t>　　未来，预烧结固晶机将在高性能、高集成与高柔性方向持续演进。随着碳化硅、氮化镓等第三代半导体材料的应用普及，预烧结工艺需适应更高的热导率与更低的热膨胀系数差异，从而对设备的温控精度与气氛控制能力提出更高要求。同时，智能制造与工业互联网的融合将推动设备向数据化、可视化方向发展，实现工艺参数的在线监控与远程调试。此外，为应对小批量、多品种的生产趋势，预烧结固晶机将更多地采用模块化设计与快速换型机制，提升产线灵活性与适应性。预计该类产品将在高端电子制造领域持续扮演关键角色，并随封装工艺的升级而不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d550a83644874" w:history="1">
        <w:r>
          <w:rPr>
            <w:rStyle w:val="Hyperlink"/>
          </w:rPr>
          <w:t>2025-2031年全球与中国预烧结固晶机市场研究及行业前景分析报告</w:t>
        </w:r>
      </w:hyperlink>
      <w:r>
        <w:rPr>
          <w:rFonts w:hint="eastAsia"/>
        </w:rPr>
        <w:t>》基于权威数据和长期市场监测，全面分析了预烧结固晶机行业的市场规模、供需状况及竞争格局。报告梳理了预烧结固晶机技术现状与未来方向，预测了市场前景与趋势，并评估了重点企业的表现与地位。同时，报告揭示了预烧结固晶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预烧结固晶机市场概述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按照不同产品类型，预烧结固晶机主要可以分为如下几个类别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全球不同产品类型预烧结固晶机销售额增长趋势2020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5μm</w:t>
      </w:r>
      <w:r>
        <w:rPr>
          <w:rFonts w:hint="eastAsia"/>
        </w:rPr>
        <w:br/>
      </w:r>
      <w:r>
        <w:rPr>
          <w:rFonts w:hint="eastAsia"/>
        </w:rPr>
        <w:t>　　　　1.2.3 10μm</w:t>
      </w:r>
      <w:r>
        <w:rPr>
          <w:rFonts w:hint="eastAsia"/>
        </w:rPr>
        <w:br/>
      </w:r>
      <w:r>
        <w:rPr>
          <w:rFonts w:hint="eastAsia"/>
        </w:rPr>
        <w:t>　　　　1.2.4 15μm</w:t>
      </w:r>
      <w:r>
        <w:rPr>
          <w:rFonts w:hint="eastAsia"/>
        </w:rPr>
        <w:br/>
      </w:r>
      <w:r>
        <w:rPr>
          <w:rFonts w:hint="eastAsia"/>
        </w:rPr>
        <w:t>　　　　1.2.5 20μm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从不同应用，预烧结固晶机主要包括如下几个方面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全球不同应用预烧结固晶机销售额增长趋势2020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功率半导体模块封装</w:t>
      </w:r>
      <w:r>
        <w:rPr>
          <w:rFonts w:hint="eastAsia"/>
        </w:rPr>
        <w:br/>
      </w:r>
      <w:r>
        <w:rPr>
          <w:rFonts w:hint="eastAsia"/>
        </w:rPr>
        <w:t>　　　　1.3.3 逆变器封装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预烧结固晶机行业背景、发展历史、现状及趋势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预烧结固晶机行业目前现状分析</w:t>
      </w:r>
      <w:r>
        <w:rPr>
          <w:rFonts w:hint="eastAsia"/>
        </w:rPr>
        <w:br/>
      </w:r>
      <w:r>
        <w:rPr>
          <w:rFonts w:hint="eastAsia"/>
        </w:rPr>
        <w:t>　　　　1.4.2 预烧结固晶机发展趋势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全球预烧结固晶机总体规模分析</w:t>
      </w:r>
      <w:r>
        <w:rPr>
          <w:rFonts w:hint="eastAsia"/>
        </w:rPr>
        <w:br/>
      </w:r>
      <w:r>
        <w:rPr>
          <w:rFonts w:hint="eastAsia"/>
        </w:rPr>
        <w:t>　　2.1 全球预烧结固晶机供需现状及预测（2020-2031）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全球预烧结固晶机产能、产量、产能利用率及发展趋势（2020-2031）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全球预烧结固晶机产量、需求量及发展趋势（2020-2031）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全球主要地区预烧结固晶机产量及发展趋势（2020-2031）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全球主要地区预烧结固晶机产量（2020-2025）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全球主要地区预烧结固晶机产量（2026-2031）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全球主要地区预烧结固晶机产量市场份额（2020-2031）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中国预烧结固晶机供需现状及预测（2020-2031）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中国预烧结固晶机产能、产量、产能利用率及发展趋势（2020-2031）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中国预烧结固晶机产量、市场需求量及发展趋势（2020-2031）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全球预烧结固晶机销量及销售额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全球市场预烧结固晶机销售额（2020-2031）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全球市场预烧结固晶机销量（2020-2031）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全球市场预烧结固晶机价格趋势（2020-2031）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全球预烧结固晶机主要地区分析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全球主要地区预烧结固晶机市场规模分析：2020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全球主要地区预烧结固晶机销售收入及市场份额（2020-2025年）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全球主要地区预烧结固晶机销售收入预测（2026-2031年）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全球主要地区预烧结固晶机销量分析：2020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全球主要地区预烧结固晶机销量及市场份额（2020-2025年）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全球主要地区预烧结固晶机销量及市场份额预测（2026-2031）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北美市场预烧结固晶机销量、收入及增长率（2020-2031）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欧洲市场预烧结固晶机销量、收入及增长率（2020-2031）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中国市场预烧结固晶机销量、收入及增长率（2020-2031）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日本市场预烧结固晶机销量、收入及增长率（2020-2031）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东南亚市场预烧结固晶机销量、收入及增长率（2020-2031）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印度市场预烧结固晶机销量、收入及增长率（2020-2031）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全球市场主要厂商预烧结固晶机产能市场份额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全球市场主要厂商预烧结固晶机销量（2020-2025）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全球市场主要厂商预烧结固晶机销量（2020-2025）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全球市场主要厂商预烧结固晶机销售收入（2020-2025）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全球市场主要厂商预烧结固晶机销售价格（2020-2025）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2024年全球主要生产商预烧结固晶机收入排名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中国市场主要厂商预烧结固晶机销量（2020-2025）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中国市场主要厂商预烧结固晶机销量（2020-2025）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中国市场主要厂商预烧结固晶机销售收入（2020-2025）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2024年中国主要生产商预烧结固晶机收入排名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中国市场主要厂商预烧结固晶机销售价格（2020-2025）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全球主要厂商预烧结固晶机总部及产地分布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全球主要厂商成立时间及预烧结固晶机商业化日期</w:t>
      </w:r>
      <w:r>
        <w:rPr>
          <w:rFonts w:hint="eastAsia"/>
        </w:rPr>
        <w:br/>
      </w:r>
      <w:r>
        <w:rPr>
          <w:rFonts w:hint="eastAsia"/>
        </w:rPr>
        <w:t>　　4.6 全球主要厂商预烧结固晶机产品类型及应用</w:t>
      </w:r>
      <w:r>
        <w:rPr>
          <w:rFonts w:hint="eastAsia"/>
        </w:rPr>
        <w:br/>
      </w:r>
      <w:r>
        <w:rPr>
          <w:rFonts w:hint="eastAsia"/>
        </w:rPr>
        <w:t>　　4.7 预烧结固晶机行业集中度、竞争程度分析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预烧结固晶机行业集中度分析：2024年全球Top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全球预烧结固晶机第一梯队、第二梯队和第三梯队生产商（品牌）及市场份额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预烧结固晶机销量、收入、价格及毛利率（2020-2025）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不同产品类型预烧结固晶机分析</w:t>
      </w:r>
      <w:r>
        <w:rPr>
          <w:rFonts w:hint="eastAsia"/>
        </w:rPr>
        <w:br/>
      </w:r>
      <w:r>
        <w:rPr>
          <w:rFonts w:hint="eastAsia"/>
        </w:rPr>
        <w:t>　　6.1 全球不同产品类型预烧结固晶机销量（2020-2031）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全球不同产品类型预烧结固晶机销量及市场份额（2020-2025）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全球不同产品类型预烧结固晶机销量预测（2026-2031）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全球不同产品类型预烧结固晶机收入（2020-2031）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全球不同产品类型预烧结固晶机收入及市场份额（2020-2025）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全球不同产品类型预烧结固晶机收入预测（2026-2031）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全球不同产品类型预烧结固晶机价格走势（2020-2031）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不同应用预烧结固晶机分析</w:t>
      </w:r>
      <w:r>
        <w:rPr>
          <w:rFonts w:hint="eastAsia"/>
        </w:rPr>
        <w:br/>
      </w:r>
      <w:r>
        <w:rPr>
          <w:rFonts w:hint="eastAsia"/>
        </w:rPr>
        <w:t>　　7.1 全球不同应用预烧结固晶机销量（2020-2031）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全球不同应用预烧结固晶机销量及市场份额（2020-2025）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全球不同应用预烧结固晶机销量预测（2026-2031）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全球不同应用预烧结固晶机收入（2020-2031）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全球不同应用预烧结固晶机收入及市场份额（2020-2025）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全球不同应用预烧结固晶机收入预测（2026-2031）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全球不同应用预烧结固晶机价格走势（2020-2031）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预烧结固晶机产业链分析</w:t>
      </w:r>
      <w:r>
        <w:rPr>
          <w:rFonts w:hint="eastAsia"/>
        </w:rPr>
        <w:br/>
      </w:r>
      <w:r>
        <w:rPr>
          <w:rFonts w:hint="eastAsia"/>
        </w:rPr>
        <w:t>　　8.2 预烧结固晶机工艺制造技术分析</w:t>
      </w:r>
      <w:r>
        <w:rPr>
          <w:rFonts w:hint="eastAsia"/>
        </w:rPr>
        <w:br/>
      </w:r>
      <w:r>
        <w:rPr>
          <w:rFonts w:hint="eastAsia"/>
        </w:rPr>
        <w:t>　　8.3 预烧结固晶机产业上游供应分析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预烧结固晶机下游客户分析</w:t>
      </w:r>
      <w:r>
        <w:rPr>
          <w:rFonts w:hint="eastAsia"/>
        </w:rPr>
        <w:br/>
      </w:r>
      <w:r>
        <w:rPr>
          <w:rFonts w:hint="eastAsia"/>
        </w:rPr>
        <w:t>　　8.5 预烧结固晶机销售渠道分析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预烧结固晶机行业发展机遇及主要驱动因素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预烧结固晶机行业发展面临的风险</w:t>
      </w:r>
      <w:r>
        <w:rPr>
          <w:rFonts w:hint="eastAsia"/>
        </w:rPr>
        <w:br/>
      </w:r>
      <w:r>
        <w:rPr>
          <w:rFonts w:hint="eastAsia"/>
        </w:rPr>
        <w:t>　　9.3 预烧结固晶机行业政策分析</w:t>
      </w:r>
      <w:r>
        <w:rPr>
          <w:rFonts w:hint="eastAsia"/>
        </w:rPr>
        <w:br/>
      </w:r>
      <w:r>
        <w:rPr>
          <w:rFonts w:hint="eastAsia"/>
        </w:rPr>
        <w:t>　　9.4 预烧结固晶机中国企业SWOT分析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全球不同产品类型预烧结固晶机销售额增长（CAGR）趋势2020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预烧结固晶机行业目前发展现状</w:t>
      </w:r>
      <w:r>
        <w:rPr>
          <w:rFonts w:hint="eastAsia"/>
        </w:rPr>
        <w:br/>
      </w:r>
      <w:r>
        <w:rPr>
          <w:rFonts w:hint="eastAsia"/>
        </w:rPr>
        <w:t>　　表 4： 预烧结固晶机发展趋势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全球主要地区预烧结固晶机产量增速（CAGR）：（2020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全球主要地区预烧结固晶机产量（2020-2025）&amp;（千台）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全球主要地区预烧结固晶机产量（2026-2031）&amp;（千台）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全球主要地区预烧结固晶机产量市场份额（2020-2025）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全球主要地区预烧结固晶机产量（2026-2031）&amp;（千台）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全球主要地区预烧结固晶机销售收入增速：（2020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全球主要地区预烧结固晶机销售收入（2020-2025）&amp;（百万美元）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全球主要地区预烧结固晶机销售收入市场份额（2020-2025）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全球主要地区预烧结固晶机收入（2026-2031）&amp;（百万美元）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全球主要地区预烧结固晶机收入市场份额（2026-2031）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全球主要地区预烧结固晶机销量（千台）：2020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全球主要地区预烧结固晶机销量（2020-2025）&amp;（千台）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全球主要地区预烧结固晶机销量市场份额（2020-2025）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全球主要地区预烧结固晶机销量（2026-2031）&amp;（千台）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全球主要地区预烧结固晶机销量份额（2026-2031）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全球市场主要厂商预烧结固晶机产能（2024-2025）&amp;（千台）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全球市场主要厂商预烧结固晶机销量（2020-2025）&amp;（千台）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全球市场主要厂商预烧结固晶机销量市场份额（2020-2025）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全球市场主要厂商预烧结固晶机销售收入（2020-2025）&amp;（百万美元）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全球市场主要厂商预烧结固晶机销售收入市场份额（2020-2025）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全球市场主要厂商预烧结固晶机销售价格（2020-2025）&amp;（美元/台）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2024年全球主要生产商预烧结固晶机收入排名（百万美元）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中国市场主要厂商预烧结固晶机销量（2020-2025）&amp;（千台）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中国市场主要厂商预烧结固晶机销量市场份额（2020-2025）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中国市场主要厂商预烧结固晶机销售收入（2020-2025）&amp;（百万美元）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中国市场主要厂商预烧结固晶机销售收入市场份额（2020-2025）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2024年中国主要生产商预烧结固晶机收入排名（百万美元）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中国市场主要厂商预烧结固晶机销售价格（2020-2025）&amp;（美元/台）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全球主要厂商预烧结固晶机总部及产地分布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全球主要厂商成立时间及预烧结固晶机商业化日期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全球主要厂商预烧结固晶机产品类型及应用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2024年全球预烧结固晶机主要厂商市场地位（第一梯队、第二梯队和第三梯队）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全球预烧结固晶机市场投资、并购等现状分析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预烧结固晶机生产基地、销售区域、竞争对手及市场地位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预烧结固晶机产品规格、参数及市场应用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预烧结固晶机销量（千台）、收入（百万美元）、价格（美元/台）及毛利率（2020-2025）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全球不同产品类型预烧结固晶机销量（2020-2025年）&amp;（千台）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全球不同产品类型预烧结固晶机销量市场份额（2020-2025）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全球不同产品类型预烧结固晶机销量预测（2026-2031）&amp;（千台）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全球市场不同产品类型预烧结固晶机销量市场份额预测（2026-2031）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全球不同产品类型预烧结固晶机收入（2020-2025年）&amp;（百万美元）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全球不同产品类型预烧结固晶机收入市场份额（2020-2025）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全球不同产品类型预烧结固晶机收入预测（2026-2031）&amp;（百万美元）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全球不同产品类型预烧结固晶机收入市场份额预测（2026-2031）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全球不同应用预烧结固晶机销量（2020-2025年）&amp;（千台）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全球不同应用预烧结固晶机销量市场份额（2020-2025）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全球不同应用预烧结固晶机销量预测（2026-2031）&amp;（千台）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全球市场不同应用预烧结固晶机销量市场份额预测（2026-2031）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全球不同应用预烧结固晶机收入（2020-2025年）&amp;（百万美元）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全球不同应用预烧结固晶机收入市场份额（2020-2025）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全球不同应用预烧结固晶机收入预测（2026-2031）&amp;（百万美元）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全球不同应用预烧结固晶机收入市场份额预测（2026-2031）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预烧结固晶机上游原料供应商及联系方式列表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预烧结固晶机典型客户列表</w:t>
      </w:r>
      <w:r>
        <w:rPr>
          <w:rFonts w:hint="eastAsia"/>
        </w:rPr>
        <w:br/>
      </w:r>
      <w:r>
        <w:rPr>
          <w:rFonts w:hint="eastAsia"/>
        </w:rPr>
        <w:t>　　表 131： 预烧结固晶机主要销售模式及销售渠道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预烧结固晶机行业发展机遇及主要驱动因素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预烧结固晶机行业发展面临的风险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预烧结固晶机行业政策分析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预烧结固晶机产品图片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全球不同产品类型预烧结固晶机销售额2020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全球不同产品类型预烧结固晶机市场份额2024 &amp; 2031</w:t>
      </w:r>
      <w:r>
        <w:rPr>
          <w:rFonts w:hint="eastAsia"/>
        </w:rPr>
        <w:br/>
      </w:r>
      <w:r>
        <w:rPr>
          <w:rFonts w:hint="eastAsia"/>
        </w:rPr>
        <w:t>　　图 4： 5μm产品图片</w:t>
      </w:r>
      <w:r>
        <w:rPr>
          <w:rFonts w:hint="eastAsia"/>
        </w:rPr>
        <w:br/>
      </w:r>
      <w:r>
        <w:rPr>
          <w:rFonts w:hint="eastAsia"/>
        </w:rPr>
        <w:t>　　图 5： 10μm产品图片</w:t>
      </w:r>
      <w:r>
        <w:rPr>
          <w:rFonts w:hint="eastAsia"/>
        </w:rPr>
        <w:br/>
      </w:r>
      <w:r>
        <w:rPr>
          <w:rFonts w:hint="eastAsia"/>
        </w:rPr>
        <w:t>　　图 6： 15μm产品图片</w:t>
      </w:r>
      <w:r>
        <w:rPr>
          <w:rFonts w:hint="eastAsia"/>
        </w:rPr>
        <w:br/>
      </w:r>
      <w:r>
        <w:rPr>
          <w:rFonts w:hint="eastAsia"/>
        </w:rPr>
        <w:t>　　图 7： 20μm产品图片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全球不同应用预烧结固晶机市场份额2024 &amp; 2031</w:t>
      </w:r>
      <w:r>
        <w:rPr>
          <w:rFonts w:hint="eastAsia"/>
        </w:rPr>
        <w:br/>
      </w:r>
      <w:r>
        <w:rPr>
          <w:rFonts w:hint="eastAsia"/>
        </w:rPr>
        <w:t>　　图 11： 功率半导体模块封装</w:t>
      </w:r>
      <w:r>
        <w:rPr>
          <w:rFonts w:hint="eastAsia"/>
        </w:rPr>
        <w:br/>
      </w:r>
      <w:r>
        <w:rPr>
          <w:rFonts w:hint="eastAsia"/>
        </w:rPr>
        <w:t>　　图 12： 逆变器封装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全球预烧结固晶机产能、产量、产能利用率及发展趋势（2020-2031）&amp;（千台）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全球预烧结固晶机产量、需求量及发展趋势（2020-2031）&amp;（千台）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全球主要地区预烧结固晶机产量（2020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全球主要地区预烧结固晶机产量市场份额（2020-2031）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中国预烧结固晶机产能、产量、产能利用率及发展趋势（2020-2031）&amp;（千台）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中国预烧结固晶机产量、市场需求量及发展趋势（2020-2031）&amp;（千台）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全球预烧结固晶机市场销售额及增长率：（2020-2031）&amp;（百万美元）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全球市场预烧结固晶机市场规模：2020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全球市场预烧结固晶机价格趋势（2020-2031）&amp;（美元/台）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全球主要地区预烧结固晶机销售收入（2020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全球主要地区预烧结固晶机销售收入市场份额（2020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北美市场预烧结固晶机收入及增长率（2020-2031）&amp;（百万美元）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欧洲市场预烧结固晶机收入及增长率（2020-2031）&amp;（百万美元）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中国市场预烧结固晶机收入及增长率（2020-2031）&amp;（百万美元）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日本市场预烧结固晶机收入及增长率（2020-2031）&amp;（百万美元）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东南亚市场预烧结固晶机收入及增长率（2020-2031）&amp;（百万美元）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印度市场预烧结固晶机销量及增长率（2020-2031）&amp;（千台）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印度市场预烧结固晶机收入及增长率（2020-2031）&amp;（百万美元）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2024年全球市场主要厂商预烧结固晶机销量市场份额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2024年全球市场主要厂商预烧结固晶机收入市场份额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2024年中国市场主要厂商预烧结固晶机销量市场份额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2024年中国市场主要厂商预烧结固晶机收入市场份额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2024年全球前五大生产商预烧结固晶机市场份额</w:t>
      </w:r>
      <w:r>
        <w:rPr>
          <w:rFonts w:hint="eastAsia"/>
        </w:rPr>
        <w:br/>
      </w:r>
      <w:r>
        <w:rPr>
          <w:rFonts w:hint="eastAsia"/>
        </w:rPr>
        <w:t>　　图 43： 2024年全球预烧结固晶机第一梯队、第二梯队和第三梯队厂商及市场份额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全球不同产品类型预烧结固晶机价格走势（2020-2031）&amp;（美元/台）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全球不同应用预烧结固晶机价格走势（2020-2031）&amp;（美元/台）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预烧结固晶机产业链</w:t>
      </w:r>
      <w:r>
        <w:rPr>
          <w:rFonts w:hint="eastAsia"/>
        </w:rPr>
        <w:br/>
      </w:r>
      <w:r>
        <w:rPr>
          <w:rFonts w:hint="eastAsia"/>
        </w:rPr>
        <w:t>　　图 47： 预烧结固晶机中国企业SWOT分析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d550a83644874" w:history="1">
        <w:r>
          <w:rPr>
            <w:rStyle w:val="Hyperlink"/>
          </w:rPr>
          <w:t>2025-2031年全球与中国预烧结固晶机市场研究及行业前景分析报告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d550a83644874" w:history="1">
        <w:r>
          <w:rPr>
            <w:rStyle w:val="Hyperlink"/>
          </w:rPr>
          <w:t>https://www.20087.com/5/97/YuShaoJieGuJingJiShiChangXianZhuangHeQianJing.html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78a02122b4921" w:history="1">
      <w:r>
        <w:rPr>
          <w:rStyle w:val="Hyperlink"/>
        </w:rPr>
        <w:t>2025-2031年全球与中国预烧结固晶机市场研究及行业前景分析报告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uShaoJieGuJingJiShiChangXianZhuangHeQianJing.html" TargetMode="External" Id="Ref4d550a8364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uShaoJieGuJingJiShiChangXianZhuangHeQianJing.html" TargetMode="External" Id="R1d278a02122b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2025-06-21T06:41:50Z</dcterms:created>
  <dcterms:modified xsi:type="dcterms:W3CDTF">2025-06-21T07:41:50Z</dcterms:modified>
  <dc:subject>2025-2031年全球与中国预烧结固晶机市场研究及行业前景分析报告</dc:subject>
  <dc:title>2025-2031年全球与中国预烧结固晶机市场研究及行业前景分析报告</dc:title>
  <cp:keywords>2025-2031年全球与中国预烧结固晶机市场研究及行业前景分析报告</cp:keywords>
  <dc:description>2025-2031年全球与中国预烧结固晶机市场研究及行业前景分析报告</dc:description>
</cp:coreProperties>
</file>