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b009a3e5b4b87" w:history="1">
              <w:r>
                <w:rPr>
                  <w:rStyle w:val="Hyperlink"/>
                </w:rPr>
                <w:t>2026-2032年中国工业CPU板市场研究与前景分析报告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b009a3e5b4b87" w:history="1">
              <w:r>
                <w:rPr>
                  <w:rStyle w:val="Hyperlink"/>
                </w:rPr>
                <w:t>2026-2032年中国工业CPU板市场研究与前景分析报告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b009a3e5b4b87" w:history="1">
                <w:r>
                  <w:rPr>
                    <w:rStyle w:val="Hyperlink"/>
                  </w:rPr>
                  <w:t>https://www.20087.com/6/77/GongYeCPUBanHangYeFaZhanQianJing.html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CPU板是专为工业自动化、边缘计算及关键基础设施设计的核心计算主板，具备极高的环境适应性、长期供货稳定性及丰富的工业接口。与消费级主板不同，工业CPU板通常采用宽温设计，能够在极端温度、高湿度、强振动及强电磁干扰的恶劣工况下保持7×24小时不间断运行。目前，x86架构凭借成熟的生态与强大的兼容性，依然主导着对实时性与算力要求较高的工业控制场景；而ARM架构则依托低功耗与高集成度的优势，在物联网网关及人机交互终端中占据重要份额。随着制造业数字化转型的深入，工业CPU板已广泛应用于机器视觉、协作机器人及智能物流等领域，成为连接物理设备与数字系统的关键算力枢纽。</w:t>
      </w:r>
      <w:r>
        <w:rPr>
          <w:rFonts w:hint="eastAsia"/>
        </w:rPr>
        <w:br/>
      </w:r>
      <w:r>
        <w:rPr>
          <w:rFonts w:hint="eastAsia"/>
        </w:rPr>
        <w:t>　　未来，工业CPU板将向边缘AI算力融合、国产化自主可控及模块化架构方向深度迭代。市场调研网认为，面对工业质检、预测性维护等智能化场景的爆发，集成神经网络处理器或图形处理器算力的异构计算架构将成为标配，赋予工业终端在本地进行实时推理与复杂数据处理的能力。在全球供应链安全意识增强的背景下，基于国产处理器平台的自主可控方案将迎来广阔的市场空间，逐步打破单一架构的垄断局面。此外，为了适应快速变化的技术需求并降低升级成本，采用COM Express等标准化模块化设计的工业CPU板将更加普及，使企业能够像搭积木一样灵活配置算力与接口，平滑适配未来三至五年的技术变革与业务扩展。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6b009a3e5b4b87" w:history="1">
        <w:r>
          <w:rPr>
            <w:rStyle w:val="Hyperlink"/>
          </w:rPr>
          <w:t>2026-2032年中国工业CPU板市场研究与前景分析报告</w:t>
        </w:r>
      </w:hyperlink>
      <w:r>
        <w:rPr>
          <w:rFonts w:hint="eastAsia"/>
        </w:rPr>
        <w:t>》，2025年工业CPU板行业市场规模达 亿元，预计2032年市场规模将达 亿元，期间年均复合增长率（CAGR）达 %。报告系统分析了我国工业CPU板行业的市场规模、市场需求及价格动态，深入探讨了工业CPU板产业链结构与发展特点。报告对工业CPU板细分市场进行了详细剖析，基于科学数据预测了市场前景及未来发展趋势，同时聚焦工业CPU板重点企业，评估了品牌影响力、市场竞争力及行业集中度变化。通过专业分析与客观洞察，报告为投资者、产业链相关企业及政府决策部门提供了重要参考，是把握工业CPU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工业CPU板市场概述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按照不同外形结构，工业CPU板主要可以分为如下几个类别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中国不同外形结构工业CPU板增长趋势2021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低接口CPU板</w:t>
      </w:r>
      <w:r>
        <w:rPr>
          <w:rFonts w:hint="eastAsia"/>
        </w:rPr>
        <w:br/>
      </w:r>
      <w:r>
        <w:rPr>
          <w:rFonts w:hint="eastAsia"/>
        </w:rPr>
        <w:t>　　　　1.2.3 标准接口CPU板</w:t>
      </w:r>
      <w:r>
        <w:rPr>
          <w:rFonts w:hint="eastAsia"/>
        </w:rPr>
        <w:br/>
      </w:r>
      <w:r>
        <w:rPr>
          <w:rFonts w:hint="eastAsia"/>
        </w:rPr>
        <w:t>　　　　1.2.4 高扩展接口CPU板</w:t>
      </w:r>
      <w:r>
        <w:rPr>
          <w:rFonts w:hint="eastAsia"/>
        </w:rPr>
        <w:br/>
      </w:r>
      <w:r>
        <w:rPr>
          <w:rFonts w:hint="eastAsia"/>
        </w:rPr>
        <w:t>　　　　1.2.5 模块化扩展CPU板</w:t>
      </w:r>
      <w:r>
        <w:rPr>
          <w:rFonts w:hint="eastAsia"/>
        </w:rPr>
        <w:br/>
      </w:r>
      <w:r>
        <w:rPr>
          <w:rFonts w:hint="eastAsia"/>
        </w:rPr>
        <w:t>　　1.3 按照不同性能等级，工业CPU板主要可以分为如下几个类别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中国不同性能等级工业CPU板增长趋势2021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入门级工业CPU板</w:t>
      </w:r>
      <w:r>
        <w:rPr>
          <w:rFonts w:hint="eastAsia"/>
        </w:rPr>
        <w:br/>
      </w:r>
      <w:r>
        <w:rPr>
          <w:rFonts w:hint="eastAsia"/>
        </w:rPr>
        <w:t>　　　　1.3.3 中端工业CPU板</w:t>
      </w:r>
      <w:r>
        <w:rPr>
          <w:rFonts w:hint="eastAsia"/>
        </w:rPr>
        <w:br/>
      </w:r>
      <w:r>
        <w:rPr>
          <w:rFonts w:hint="eastAsia"/>
        </w:rPr>
        <w:t>　　　　1.3.4 高性能工业CPU板</w:t>
      </w:r>
      <w:r>
        <w:rPr>
          <w:rFonts w:hint="eastAsia"/>
        </w:rPr>
        <w:br/>
      </w:r>
      <w:r>
        <w:rPr>
          <w:rFonts w:hint="eastAsia"/>
        </w:rPr>
        <w:t>　　　　1.3.5 边缘AI工业CPU板</w:t>
      </w:r>
      <w:r>
        <w:rPr>
          <w:rFonts w:hint="eastAsia"/>
        </w:rPr>
        <w:br/>
      </w:r>
      <w:r>
        <w:rPr>
          <w:rFonts w:hint="eastAsia"/>
        </w:rPr>
        <w:t>　　1.4 按照不同CPU架构（参数），工业CPU板主要可以分为如下几个类别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中国不同CPU架构（参数）工业CPU板增长趋势2021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x86 工业CPU板</w:t>
      </w:r>
      <w:r>
        <w:rPr>
          <w:rFonts w:hint="eastAsia"/>
        </w:rPr>
        <w:br/>
      </w:r>
      <w:r>
        <w:rPr>
          <w:rFonts w:hint="eastAsia"/>
        </w:rPr>
        <w:t>　　　　1.4.3 ARM 工业CPU板</w:t>
      </w:r>
      <w:r>
        <w:rPr>
          <w:rFonts w:hint="eastAsia"/>
        </w:rPr>
        <w:br/>
      </w:r>
      <w:r>
        <w:rPr>
          <w:rFonts w:hint="eastAsia"/>
        </w:rPr>
        <w:t>　　　　1.4.4 RISC-V 工业CPU板</w:t>
      </w:r>
      <w:r>
        <w:rPr>
          <w:rFonts w:hint="eastAsia"/>
        </w:rPr>
        <w:br/>
      </w:r>
      <w:r>
        <w:rPr>
          <w:rFonts w:hint="eastAsia"/>
        </w:rPr>
        <w:t>　　　　1.4.5 Power 架构工业CPU板</w:t>
      </w:r>
      <w:r>
        <w:rPr>
          <w:rFonts w:hint="eastAsia"/>
        </w:rPr>
        <w:br/>
      </w:r>
      <w:r>
        <w:rPr>
          <w:rFonts w:hint="eastAsia"/>
        </w:rPr>
        <w:t>　　1.5 从不同应用，工业CPU板主要包括如下几个方面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中国不同应用工业CPU板增长趋势2021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机器人</w:t>
      </w:r>
      <w:r>
        <w:rPr>
          <w:rFonts w:hint="eastAsia"/>
        </w:rPr>
        <w:br/>
      </w:r>
      <w:r>
        <w:rPr>
          <w:rFonts w:hint="eastAsia"/>
        </w:rPr>
        <w:t>　　　　1.5.4 能源与电力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中国工业CPU板发展现状及未来趋势（2021-2032）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中国市场工业CPU板收入及增长率（2021-2032）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中国市场工业CPU板销量及增长率（2021-2032）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中国市场主要工业CPU板厂商分析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中国市场主要厂商工业CPU板销量及市场占有率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中国市场主要厂商工业CPU板销量（2021-2026）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中国市场主要厂商工业CPU板销量市场份额（2021-2026）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中国市场主要厂商工业CPU板收入及市场占有率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中国市场主要厂商工业CPU板收入（2021-2026）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中国市场主要厂商工业CPU板收入市场份额（2021-2026）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2025年中国市场主要厂商工业CPU板收入排名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中国市场主要厂商工业CPU板价格（2021-2026）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中国市场主要厂商工业CPU板总部及产地分布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中国市场主要厂商成立时间及工业CPU板商业化日期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中国市场主要厂商工业CPU板产品类型及应用</w:t>
      </w:r>
      <w:r>
        <w:rPr>
          <w:rFonts w:hint="eastAsia"/>
        </w:rPr>
        <w:br/>
      </w:r>
      <w:r>
        <w:rPr>
          <w:rFonts w:hint="eastAsia"/>
        </w:rPr>
        <w:t>　　2.7 工业CPU板行业集中度、竞争程度分析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工业CPU板行业集中度分析：2025年中国Top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中国市场工业CPU板第一梯队、第二梯队和第三梯队厂商（品牌）及2025年市场份额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重点企业（1）基本信息、工业CPU板生产基地、总部、竞争对手及市场地位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重点企业（1）在中国市场工业CPU板销量、收入、价格及毛利率（2021-2026）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重点企业（2）基本信息、工业CPU板生产基地、总部、竞争对手及市场地位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重点企业（2）在中国市场工业CPU板销量、收入、价格及毛利率（2021-2026）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重点企业（3）基本信息、工业CPU板生产基地、总部、竞争对手及市场地位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重点企业（3）在中国市场工业CPU板销量、收入、价格及毛利率（2021-2026）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重点企业（4）基本信息、工业CPU板生产基地、总部、竞争对手及市场地位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重点企业（4）在中国市场工业CPU板销量、收入、价格及毛利率（2021-2026）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重点企业（5）基本信息、工业CPU板生产基地、总部、竞争对手及市场地位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重点企业（5）在中国市场工业CPU板销量、收入、价格及毛利率（2021-2026）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重点企业（6）基本信息、工业CPU板生产基地、总部、竞争对手及市场地位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重点企业（6）在中国市场工业CPU板销量、收入、价格及毛利率（2021-2026）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重点企业（7）基本信息、工业CPU板生产基地、总部、竞争对手及市场地位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重点企业（7）在中国市场工业CPU板销量、收入、价格及毛利率（2021-2026）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重点企业（8）基本信息、工业CPU板生产基地、总部、竞争对手及市场地位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重点企业（8）在中国市场工业CPU板销量、收入、价格及毛利率（2021-2026）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重点企业（9）基本信息、工业CPU板生产基地、总部、竞争对手及市场地位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重点企业（9）在中国市场工业CPU板销量、收入、价格及毛利率（2021-2026）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重点企业（10）基本信息、工业CPU板生产基地、总部、竞争对手及市场地位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重点企业（10）在中国市场工业CPU板销量、收入、价格及毛利率（2021-2026）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重点企业（11）基本信息、工业CPU板生产基地、总部、竞争对手及市场地位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重点企业（11）在中国市场工业CPU板销量、收入、价格及毛利率（2021-2026）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重点企业（12）基本信息、工业CPU板生产基地、总部、竞争对手及市场地位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重点企业（12）在中国市场工业CPU板销量、收入、价格及毛利率（2021-2026）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重点企业（13）基本信息、工业CPU板生产基地、总部、竞争对手及市场地位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重点企业（13）在中国市场工业CPU板销量、收入、价格及毛利率（2021-2026）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重点企业（14）基本信息、工业CPU板生产基地、总部、竞争对手及市场地位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重点企业（14）在中国市场工业CPU板销量、收入、价格及毛利率（2021-2026）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重点企业（15）基本信息、工业CPU板生产基地、总部、竞争对手及市场地位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重点企业（15）在中国市场工业CPU板销量、收入、价格及毛利率（2021-2026）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重点企业（16）基本信息、工业CPU板生产基地、总部、竞争对手及市场地位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重点企业（16）在中国市场工业CPU板销量、收入、价格及毛利率（2021-2026）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重点企业（17）基本信息、工业CPU板生产基地、总部、竞争对手及市场地位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重点企业（17）在中国市场工业CPU板销量、收入、价格及毛利率（2021-2026）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重点企业（18）基本信息、工业CPU板生产基地、总部、竞争对手及市场地位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重点企业（18）在中国市场工业CPU板销量、收入、价格及毛利率（2021-2026）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不同外形结构工业CPU板分析</w:t>
      </w:r>
      <w:r>
        <w:rPr>
          <w:rFonts w:hint="eastAsia"/>
        </w:rPr>
        <w:br/>
      </w:r>
      <w:r>
        <w:rPr>
          <w:rFonts w:hint="eastAsia"/>
        </w:rPr>
        <w:t>　　4.1 中国市场不同外形结构工业CPU板销量（2021-2032）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中国市场不同外形结构工业CPU板销量及市场份额（2021-2026）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中国市场不同外形结构工业CPU板销量预测（2027-2032）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中国市场不同外形结构工业CPU板规模（2021-2032）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中国市场不同外形结构工业CPU板规模及市场份额（2021-2026）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中国市场不同外形结构工业CPU板规模预测（2027-2032）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中国市场不同外形结构工业CPU板价格走势（2021-2032）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不同应用工业CPU板分析</w:t>
      </w:r>
      <w:r>
        <w:rPr>
          <w:rFonts w:hint="eastAsia"/>
        </w:rPr>
        <w:br/>
      </w:r>
      <w:r>
        <w:rPr>
          <w:rFonts w:hint="eastAsia"/>
        </w:rPr>
        <w:t>　　5.1 中国市场不同应用工业CPU板销量（2021-2032）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中国市场不同应用工业CPU板销量及市场份额（2021-2026）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中国市场不同应用工业CPU板销量预测（2027-2032）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中国市场不同应用工业CPU板规模（2021-2032）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中国市场不同应用工业CPU板规模及市场份额（2021-2026）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中国市场不同应用工业CPU板规模预测（2027-2032）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中国市场不同应用工业CPU板价格走势（2021-2032）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工业CPU板行业发展分析---发展趋势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工业CPU板行业发展分析---厂商壁垒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工业CPU板行业发展分析---驱动因素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工业CPU板行业发展分析---制约因素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工业CPU板中国企业SWOT分析</w:t>
      </w:r>
      <w:r>
        <w:rPr>
          <w:rFonts w:hint="eastAsia"/>
        </w:rPr>
        <w:br/>
      </w:r>
      <w:r>
        <w:rPr>
          <w:rFonts w:hint="eastAsia"/>
        </w:rPr>
        <w:t>　　6.6 工业CPU板行业发展分析---行业政策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工业CPU板行业产业链简介</w:t>
      </w:r>
      <w:r>
        <w:rPr>
          <w:rFonts w:hint="eastAsia"/>
        </w:rPr>
        <w:br/>
      </w:r>
      <w:r>
        <w:rPr>
          <w:rFonts w:hint="eastAsia"/>
        </w:rPr>
        <w:t>　　7.2 工业CPU板产业链分析-上游</w:t>
      </w:r>
      <w:r>
        <w:rPr>
          <w:rFonts w:hint="eastAsia"/>
        </w:rPr>
        <w:br/>
      </w:r>
      <w:r>
        <w:rPr>
          <w:rFonts w:hint="eastAsia"/>
        </w:rPr>
        <w:t>　　7.3 工业CPU板产业链分析-中游</w:t>
      </w:r>
      <w:r>
        <w:rPr>
          <w:rFonts w:hint="eastAsia"/>
        </w:rPr>
        <w:br/>
      </w:r>
      <w:r>
        <w:rPr>
          <w:rFonts w:hint="eastAsia"/>
        </w:rPr>
        <w:t>　　7.4 工业CPU板产业链分析-下游</w:t>
      </w:r>
      <w:r>
        <w:rPr>
          <w:rFonts w:hint="eastAsia"/>
        </w:rPr>
        <w:br/>
      </w:r>
      <w:r>
        <w:rPr>
          <w:rFonts w:hint="eastAsia"/>
        </w:rPr>
        <w:t>　　7.5 工业CPU板行业采购模式</w:t>
      </w:r>
      <w:r>
        <w:rPr>
          <w:rFonts w:hint="eastAsia"/>
        </w:rPr>
        <w:br/>
      </w:r>
      <w:r>
        <w:rPr>
          <w:rFonts w:hint="eastAsia"/>
        </w:rPr>
        <w:t>　　7.6 工业CPU板行业生产模式</w:t>
      </w:r>
      <w:r>
        <w:rPr>
          <w:rFonts w:hint="eastAsia"/>
        </w:rPr>
        <w:br/>
      </w:r>
      <w:r>
        <w:rPr>
          <w:rFonts w:hint="eastAsia"/>
        </w:rPr>
        <w:t>　　7.7 工业CPU板行业销售模式及销售渠道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中国本土工业CPU板产能、产量分析</w:t>
      </w:r>
      <w:r>
        <w:rPr>
          <w:rFonts w:hint="eastAsia"/>
        </w:rPr>
        <w:br/>
      </w:r>
      <w:r>
        <w:rPr>
          <w:rFonts w:hint="eastAsia"/>
        </w:rPr>
        <w:t>　　8.1 中国工业CPU板供需现状及预测（2021-2032）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中国工业CPU板产能、产量、产能利用率及发展趋势（2021-2032）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中国工业CPU板产量、市场需求量及发展趋势（2021-2032）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中国工业CPU板进出口分析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中国市场工业CPU板主要进口来源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中国市场工业CPU板主要出口目的地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不同外形结构工业CPU板市场规模2021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不同性能等级工业CPU板市场规模2021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不同CPU架构（参数）工业CPU板市场规模2021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不同应用工业CPU板市场规模2021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中国市场主要厂商工业CPU板销量（2021-2026）&amp;（台）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中国市场主要厂商工业CPU板销量市场份额（2021-2026）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中国市场主要厂商工业CPU板收入（2021-2026）&amp;（万元）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中国市场主要厂商工业CPU板收入份额（2021-2026）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2025年中国主要生产商工业CPU板收入排名（万元）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中国市场主要厂商工业CPU板价格（2021-2026）&amp;（元/台）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中国市场主要厂商工业CPU板总部及产地分布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中国市场主要厂商成立时间及工业CPU板商业化日期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中国市场主要厂商工业CPU板产品类型及应用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2025年中国市场工业CPU板主要厂商市场地位（第一梯队、第二梯队和第三梯队）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工业CPU板市场投资、并购等现状分析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工业CPU板生产基地、总部、竞争对手及市场地位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工业CPU板销量（台）、收入（万元）、价格（元/台）及毛利率（2021-2026）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工业CPU板生产基地、总部、竞争对手及市场地位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工业CPU板销量（台）、收入（万元）、价格（元/台）及毛利率（2021-2026）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工业CPU板生产基地、总部、竞争对手及市场地位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工业CPU板销量（台）、收入（万元）、价格（元/台）及毛利率（2021-2026）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工业CPU板生产基地、总部、竞争对手及市场地位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工业CPU板销量（台）、收入（万元）、价格（元/台）及毛利率（2021-2026）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工业CPU板生产基地、总部、竞争对手及市场地位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工业CPU板销量（台）、收入（万元）、价格（元/台）及毛利率（2021-2026）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工业CPU板生产基地、总部、竞争对手及市场地位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工业CPU板销量（台）、收入（万元）、价格（元/台）及毛利率（2021-2026）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工业CPU板生产基地、总部、竞争对手及市场地位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工业CPU板销量（台）、收入（万元）、价格（元/台）及毛利率（2021-2026）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工业CPU板生产基地、总部、竞争对手及市场地位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工业CPU板销量（台）、收入（万元）、价格（元/台）及毛利率（2021-2026）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工业CPU板生产基地、总部、竞争对手及市场地位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工业CPU板销量（台）、收入（万元）、价格（元/台）及毛利率（2021-2026）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工业CPU板生产基地、总部、竞争对手及市场地位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工业CPU板销量（台）、收入（万元）、价格（元/台）及毛利率（2021-2026）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工业CPU板生产基地、总部、竞争对手及市场地位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工业CPU板销量（台）、收入（万元）、价格（元/台）及毛利率（2021-2026）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工业CPU板生产基地、总部、竞争对手及市场地位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工业CPU板销量（台）、收入（万元）、价格（元/台）及毛利率（2021-2026）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工业CPU板生产基地、总部、竞争对手及市场地位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工业CPU板销量（台）、收入（万元）、价格（元/台）及毛利率（2021-2026）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工业CPU板生产基地、总部、竞争对手及市场地位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工业CPU板销量（台）、收入（万元）、价格（元/台）及毛利率（2021-2026）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工业CPU板生产基地、总部、竞争对手及市场地位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工业CPU板销量（台）、收入（万元）、价格（元/台）及毛利率（2021-2026）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工业CPU板生产基地、总部、竞争对手及市场地位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工业CPU板销量（台）、收入（万元）、价格（元/台）及毛利率（2021-2026）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工业CPU板生产基地、总部、竞争对手及市场地位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工业CPU板销量（台）、收入（万元）、价格（元/台）及毛利率（2021-2026）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工业CPU板生产基地、总部、竞争对手及市场地位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工业CPU板销量（台）、收入（万元）、价格（元/台）及毛利率（2021-2026）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中国市场不同外形结构工业CPU板销量（2021-2026）&amp;（台）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中国市场不同外形结构工业CPU板销量市场份额（2021-2026）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中国市场不同外形结构工业CPU板销量预测（2027-2032）&amp;（台）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中国市场不同外形结构工业CPU板销量市场份额预测（2027-2032）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中国市场不同外形结构工业CPU板规模（2021-2026）&amp;（万元）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中国市场不同外形结构工业CPU板规模市场份额（2021-2026）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中国市场不同外形结构工业CPU板规模预测（2027-2032）&amp;（万元）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中国市场不同外形结构工业CPU板规模市场份额预测（2027-2032）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中国市场不同应用工业CPU板销量（2021-2026）&amp;（台）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中国市场不同应用工业CPU板销量市场份额（2021-2026）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中国市场不同应用工业CPU板销量预测（2027-2032）&amp;（台）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中国市场不同应用工业CPU板销量市场份额预测（2027-2032）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中国市场不同应用工业CPU板规模（2021-2026）&amp;（万元）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中国市场不同应用工业CPU板规模市场份额（2021-2026）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中国市场不同应用工业CPU板规模预测（2027-2032）&amp;（万元）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中国市场不同应用工业CPU板规模市场份额预测（2027-2032）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工业CPU板行业发展分析---发展趋势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工业CPU板行业发展分析---厂商壁垒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工业CPU板行业发展分析---驱动因素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工业CPU板行业发展分析---制约因素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工业CPU板行业相关重点政策一览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工业CPU板行业供应链分析</w:t>
      </w:r>
      <w:r>
        <w:rPr>
          <w:rFonts w:hint="eastAsia"/>
        </w:rPr>
        <w:br/>
      </w:r>
      <w:r>
        <w:rPr>
          <w:rFonts w:hint="eastAsia"/>
        </w:rPr>
        <w:t>　　表 128： 工业CPU板上游原料供应商</w:t>
      </w:r>
      <w:r>
        <w:rPr>
          <w:rFonts w:hint="eastAsia"/>
        </w:rPr>
        <w:br/>
      </w:r>
      <w:r>
        <w:rPr>
          <w:rFonts w:hint="eastAsia"/>
        </w:rPr>
        <w:t>　　表 129： 工业CPU板行业主要下游客户</w:t>
      </w:r>
      <w:r>
        <w:rPr>
          <w:rFonts w:hint="eastAsia"/>
        </w:rPr>
        <w:br/>
      </w:r>
      <w:r>
        <w:rPr>
          <w:rFonts w:hint="eastAsia"/>
        </w:rPr>
        <w:t>　　表 130： 工业CPU板典型经销商</w:t>
      </w:r>
      <w:r>
        <w:rPr>
          <w:rFonts w:hint="eastAsia"/>
        </w:rPr>
        <w:br/>
      </w:r>
      <w:r>
        <w:rPr>
          <w:rFonts w:hint="eastAsia"/>
        </w:rPr>
        <w:t>　　表 131： 中国工业CPU板产量、销量、进口量及出口量（2021-2026）&amp;（台）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中国工业CPU板产量、销量、进口量及出口量预测（2027-2032）&amp;（台）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中国市场工业CPU板主要进口来源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中国市场工业CPU板主要出口目的地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工业CPU板产品图片</w:t>
      </w:r>
      <w:r>
        <w:rPr>
          <w:rFonts w:hint="eastAsia"/>
        </w:rPr>
        <w:br/>
      </w:r>
      <w:r>
        <w:rPr>
          <w:rFonts w:hint="eastAsia"/>
        </w:rPr>
        <w:t>　　图 2： 中国不同外形结构工业CPU板市场规模市场份额2025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低接口CPU板产品图片</w:t>
      </w:r>
      <w:r>
        <w:rPr>
          <w:rFonts w:hint="eastAsia"/>
        </w:rPr>
        <w:br/>
      </w:r>
      <w:r>
        <w:rPr>
          <w:rFonts w:hint="eastAsia"/>
        </w:rPr>
        <w:t>　　图 4： 标准接口CPU板产品图片</w:t>
      </w:r>
      <w:r>
        <w:rPr>
          <w:rFonts w:hint="eastAsia"/>
        </w:rPr>
        <w:br/>
      </w:r>
      <w:r>
        <w:rPr>
          <w:rFonts w:hint="eastAsia"/>
        </w:rPr>
        <w:t>　　图 5： 高扩展接口CPU板产品图片</w:t>
      </w:r>
      <w:r>
        <w:rPr>
          <w:rFonts w:hint="eastAsia"/>
        </w:rPr>
        <w:br/>
      </w:r>
      <w:r>
        <w:rPr>
          <w:rFonts w:hint="eastAsia"/>
        </w:rPr>
        <w:t>　　图 6： 模块化扩展CPU板产品图片</w:t>
      </w:r>
      <w:r>
        <w:rPr>
          <w:rFonts w:hint="eastAsia"/>
        </w:rPr>
        <w:br/>
      </w:r>
      <w:r>
        <w:rPr>
          <w:rFonts w:hint="eastAsia"/>
        </w:rPr>
        <w:t>　　图 7： 中国不同性能等级工业CPU板市场规模市场份额2025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入门级工业CPU板产品图片</w:t>
      </w:r>
      <w:r>
        <w:rPr>
          <w:rFonts w:hint="eastAsia"/>
        </w:rPr>
        <w:br/>
      </w:r>
      <w:r>
        <w:rPr>
          <w:rFonts w:hint="eastAsia"/>
        </w:rPr>
        <w:t>　　图 9： 中端工业CPU板产品图片</w:t>
      </w:r>
      <w:r>
        <w:rPr>
          <w:rFonts w:hint="eastAsia"/>
        </w:rPr>
        <w:br/>
      </w:r>
      <w:r>
        <w:rPr>
          <w:rFonts w:hint="eastAsia"/>
        </w:rPr>
        <w:t>　　图 10： 高性能工业CPU板产品图片</w:t>
      </w:r>
      <w:r>
        <w:rPr>
          <w:rFonts w:hint="eastAsia"/>
        </w:rPr>
        <w:br/>
      </w:r>
      <w:r>
        <w:rPr>
          <w:rFonts w:hint="eastAsia"/>
        </w:rPr>
        <w:t>　　图 11： 边缘AI工业CPU板产品图片</w:t>
      </w:r>
      <w:r>
        <w:rPr>
          <w:rFonts w:hint="eastAsia"/>
        </w:rPr>
        <w:br/>
      </w:r>
      <w:r>
        <w:rPr>
          <w:rFonts w:hint="eastAsia"/>
        </w:rPr>
        <w:t>　　图 12： 中国不同CPU架构（参数）工业CPU板市场规模市场份额2025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x86 工业CPU板产品图片</w:t>
      </w:r>
      <w:r>
        <w:rPr>
          <w:rFonts w:hint="eastAsia"/>
        </w:rPr>
        <w:br/>
      </w:r>
      <w:r>
        <w:rPr>
          <w:rFonts w:hint="eastAsia"/>
        </w:rPr>
        <w:t>　　图 14： ARM 工业CPU板产品图片</w:t>
      </w:r>
      <w:r>
        <w:rPr>
          <w:rFonts w:hint="eastAsia"/>
        </w:rPr>
        <w:br/>
      </w:r>
      <w:r>
        <w:rPr>
          <w:rFonts w:hint="eastAsia"/>
        </w:rPr>
        <w:t>　　图 15： RISC-V 工业CPU板产品图片</w:t>
      </w:r>
      <w:r>
        <w:rPr>
          <w:rFonts w:hint="eastAsia"/>
        </w:rPr>
        <w:br/>
      </w:r>
      <w:r>
        <w:rPr>
          <w:rFonts w:hint="eastAsia"/>
        </w:rPr>
        <w:t>　　图 16： Power 架构工业CPU板产品图片</w:t>
      </w:r>
      <w:r>
        <w:rPr>
          <w:rFonts w:hint="eastAsia"/>
        </w:rPr>
        <w:br/>
      </w:r>
      <w:r>
        <w:rPr>
          <w:rFonts w:hint="eastAsia"/>
        </w:rPr>
        <w:t>　　图 17： 中国不同应用工业CPU板市场份额2025 &amp; 2032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机器人</w:t>
      </w:r>
      <w:r>
        <w:rPr>
          <w:rFonts w:hint="eastAsia"/>
        </w:rPr>
        <w:br/>
      </w:r>
      <w:r>
        <w:rPr>
          <w:rFonts w:hint="eastAsia"/>
        </w:rPr>
        <w:t>　　图 20： 能源与电力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中国市场工业CPU板市场规模，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中国市场工业CPU板收入及增长率（2021-2032）&amp;（万元）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中国市场工业CPU板销量及增长率（2021-2032）&amp;（台）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2025年中国市场主要厂商工业CPU板销量市场份额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2025年中国市场主要厂商工业CPU板收入市场份额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2025年中国市场前五大厂商工业CPU板市场份额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2025年中国市场工业CPU板第一梯队、第二梯队和第三梯队厂商（品牌）及市场份额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中国市场不同外形结构工业CPU板价格走势（2021-2032）&amp;（元/台）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中国市场不同应用工业CPU板价格走势（2021-2032）&amp;（元/台）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工业CPU板中国企业SWOT分析</w:t>
      </w:r>
      <w:r>
        <w:rPr>
          <w:rFonts w:hint="eastAsia"/>
        </w:rPr>
        <w:br/>
      </w:r>
      <w:r>
        <w:rPr>
          <w:rFonts w:hint="eastAsia"/>
        </w:rPr>
        <w:t>　　图 32： 工业CPU板产业链</w:t>
      </w:r>
      <w:r>
        <w:rPr>
          <w:rFonts w:hint="eastAsia"/>
        </w:rPr>
        <w:br/>
      </w:r>
      <w:r>
        <w:rPr>
          <w:rFonts w:hint="eastAsia"/>
        </w:rPr>
        <w:t>　　图 33： 工业CPU板行业采购模式分析</w:t>
      </w:r>
      <w:r>
        <w:rPr>
          <w:rFonts w:hint="eastAsia"/>
        </w:rPr>
        <w:br/>
      </w:r>
      <w:r>
        <w:rPr>
          <w:rFonts w:hint="eastAsia"/>
        </w:rPr>
        <w:t>　　图 34： 工业CPU板行业生产模式分析</w:t>
      </w:r>
      <w:r>
        <w:rPr>
          <w:rFonts w:hint="eastAsia"/>
        </w:rPr>
        <w:br/>
      </w:r>
      <w:r>
        <w:rPr>
          <w:rFonts w:hint="eastAsia"/>
        </w:rPr>
        <w:t>　　图 35： 工业CPU板行业销售模式分析</w:t>
      </w:r>
      <w:r>
        <w:rPr>
          <w:rFonts w:hint="eastAsia"/>
        </w:rPr>
        <w:br/>
      </w:r>
      <w:r>
        <w:rPr>
          <w:rFonts w:hint="eastAsia"/>
        </w:rPr>
        <w:t>　　图 36： 中国工业CPU板产能、产量、产能利用率及发展趋势（2021-2032）&amp;（台）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中国工业CPU板产量、市场需求量及发展趋势（2021-2032）&amp;（台）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b009a3e5b4b87" w:history="1">
        <w:r>
          <w:rPr>
            <w:rStyle w:val="Hyperlink"/>
          </w:rPr>
          <w:t>2026-2032年中国工业CPU板市场研究与前景分析报告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b009a3e5b4b87" w:history="1">
        <w:r>
          <w:rPr>
            <w:rStyle w:val="Hyperlink"/>
          </w:rPr>
          <w:t>https://www.20087.com/6/77/GongYeCPUBanHangYeFaZhanQianJing.html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38eba16b24273" w:history="1">
      <w:r>
        <w:rPr>
          <w:rStyle w:val="Hyperlink"/>
        </w:rPr>
        <w:t>2026-2032年中国工业CPU板市场研究与前景分析报告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GongYeCPUBanHangYeFaZhanQianJing.html" TargetMode="External" Id="Rd16b009a3e5b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GongYeCPUBanHangYeFaZhanQianJing.html" TargetMode="External" Id="Rdc738eba16b2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2026-05-15T00:28:05Z</dcterms:created>
  <dcterms:modified xsi:type="dcterms:W3CDTF">2026-05-15T01:28:05Z</dcterms:modified>
  <dc:subject>2026-2032年中国工业CPU板市场研究与前景分析报告</dc:subject>
  <dc:title>2026-2032年中国工业CPU板市场研究与前景分析报告</dc:title>
  <cp:keywords>2026-2032年中国工业CPU板市场研究与前景分析报告</cp:keywords>
  <dc:description>2026-2032年中国工业CPU板市场研究与前景分析报告</dc:description>
</cp:coreProperties>
</file>