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f1d60d984af3" w:history="1">
              <w:r>
                <w:rPr>
                  <w:rStyle w:val="Hyperlink"/>
                </w:rPr>
                <w:t>2025-2031年中国涨紧轮市场调研及发展前景分析报告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f1d60d984af3" w:history="1">
              <w:r>
                <w:rPr>
                  <w:rStyle w:val="Hyperlink"/>
                </w:rPr>
                <w:t>2025-2031年中国涨紧轮市场调研及发展前景分析报告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3f1d60d984af3" w:history="1">
                <w:r>
                  <w:rPr>
                    <w:rStyle w:val="Hyperlink"/>
                  </w:rPr>
                  <w:t>https://www.20087.com/6/17/ZhangJinLunHangYeFaZhan.html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涨紧轮是用于皮带传动系统中调整皮带张力的关键部件，常见于汽车发动机、输送系统和精密机械中。近年来，随着材料科学和制造工艺的创新，涨紧轮采用了更轻质、高强度的材料，如铝合金和工程塑料，以及自润滑轴承，降低了摩擦损失和噪音，提高了传动系统的整体效率。</w:t>
      </w:r>
      <w:r>
        <w:rPr>
          <w:rFonts w:hint="eastAsia"/>
        </w:rPr>
        <w:br/>
      </w:r>
      <w:r>
        <w:rPr>
          <w:rFonts w:hint="eastAsia"/>
        </w:rPr>
        <w:t>　　未来，涨紧轮将更加注重智能化和可调节性。通过集成微处理器和传感器，涨紧轮能够根据负载变化自动调整张力，减少能量浪费，延长皮带寿命。同时，通过3D打印技术，实现复杂几何形状的定制化生产，满足特定应用需求，提高传动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3f1d60d984af3" w:history="1">
        <w:r>
          <w:rPr>
            <w:rStyle w:val="Hyperlink"/>
          </w:rPr>
          <w:t>2025-2031年中国涨紧轮市场调研及发展前景分析报告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涨紧轮行业发展环境、产业链结构、市场供需状况及价格变化，重点研究了涨紧轮行业内主要企业的经营现状。报告对涨紧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涨紧轮产业概述</w:t>
      </w:r>
      <w:r>
        <w:rPr>
          <w:rFonts w:hint="eastAsia"/>
        </w:rPr>
        <w:br/>
      </w:r>
      <w:r>
        <w:rPr>
          <w:rFonts w:hint="eastAsia"/>
        </w:rPr>
        <w:t>　　第一节 涨紧轮产业定义</w:t>
      </w:r>
      <w:r>
        <w:rPr>
          <w:rFonts w:hint="eastAsia"/>
        </w:rPr>
        <w:br/>
      </w:r>
      <w:r>
        <w:rPr>
          <w:rFonts w:hint="eastAsia"/>
        </w:rPr>
        <w:t>　　第二节 涨紧轮产业发展历程</w:t>
      </w:r>
      <w:r>
        <w:rPr>
          <w:rFonts w:hint="eastAsia"/>
        </w:rPr>
        <w:br/>
      </w:r>
      <w:r>
        <w:rPr>
          <w:rFonts w:hint="eastAsia"/>
        </w:rPr>
        <w:t>　　第三节 涨紧轮分类情况</w:t>
      </w:r>
      <w:r>
        <w:rPr>
          <w:rFonts w:hint="eastAsia"/>
        </w:rPr>
        <w:br/>
      </w:r>
      <w:r>
        <w:rPr>
          <w:rFonts w:hint="eastAsia"/>
        </w:rPr>
        <w:t>　　第四节 涨紧轮产业链分析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2024-2025年中国涨紧轮行业发展环境分析</w:t>
      </w:r>
      <w:r>
        <w:rPr>
          <w:rFonts w:hint="eastAsia"/>
        </w:rPr>
        <w:br/>
      </w:r>
      <w:r>
        <w:rPr>
          <w:rFonts w:hint="eastAsia"/>
        </w:rPr>
        <w:t>　　第一节 涨紧轮行业经济环境分析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涨紧轮行业政策环境分析</w:t>
      </w:r>
      <w:r>
        <w:rPr>
          <w:rFonts w:hint="eastAsia"/>
        </w:rPr>
        <w:br/>
      </w:r>
      <w:r>
        <w:rPr>
          <w:rFonts w:hint="eastAsia"/>
        </w:rPr>
        <w:t>　　　　一、涨紧轮行业相关政策</w:t>
      </w:r>
      <w:r>
        <w:rPr>
          <w:rFonts w:hint="eastAsia"/>
        </w:rPr>
        <w:br/>
      </w:r>
      <w:r>
        <w:rPr>
          <w:rFonts w:hint="eastAsia"/>
        </w:rPr>
        <w:t>　　　　二、涨紧轮行业相关标准</w:t>
      </w:r>
      <w:r>
        <w:rPr>
          <w:rFonts w:hint="eastAsia"/>
        </w:rPr>
        <w:br/>
      </w:r>
      <w:r>
        <w:rPr>
          <w:rFonts w:hint="eastAsia"/>
        </w:rPr>
        <w:t>　　第三节 涨紧轮行业技术环境分析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2024-2025年中国涨紧轮行业发展概况</w:t>
      </w:r>
      <w:r>
        <w:rPr>
          <w:rFonts w:hint="eastAsia"/>
        </w:rPr>
        <w:br/>
      </w:r>
      <w:r>
        <w:rPr>
          <w:rFonts w:hint="eastAsia"/>
        </w:rPr>
        <w:t>　　第一节 涨紧轮行业发展态势分析</w:t>
      </w:r>
      <w:r>
        <w:rPr>
          <w:rFonts w:hint="eastAsia"/>
        </w:rPr>
        <w:br/>
      </w:r>
      <w:r>
        <w:rPr>
          <w:rFonts w:hint="eastAsia"/>
        </w:rPr>
        <w:t>　　第二节 涨紧轮行业发展特点分析</w:t>
      </w:r>
      <w:r>
        <w:rPr>
          <w:rFonts w:hint="eastAsia"/>
        </w:rPr>
        <w:br/>
      </w:r>
      <w:r>
        <w:rPr>
          <w:rFonts w:hint="eastAsia"/>
        </w:rPr>
        <w:t>　　第三节 涨紧轮行业市场供需分析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中国涨紧轮行业市场供需状况分析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中国涨紧轮市场规模情况</w:t>
      </w:r>
      <w:r>
        <w:rPr>
          <w:rFonts w:hint="eastAsia"/>
        </w:rPr>
        <w:br/>
      </w:r>
      <w:r>
        <w:rPr>
          <w:rFonts w:hint="eastAsia"/>
        </w:rPr>
        <w:t>　　第二节 中国涨紧轮行业盈利情况分析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中国涨紧轮市场需求状况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一、2019-2024年涨紧轮市场需求情况</w:t>
      </w:r>
      <w:r>
        <w:rPr>
          <w:rFonts w:hint="eastAsia"/>
        </w:rPr>
        <w:br/>
      </w:r>
      <w:r>
        <w:rPr>
          <w:rFonts w:hint="eastAsia"/>
        </w:rPr>
        <w:t>　　　　二、2025年涨紧轮行业市场需求特点分析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三、2025-2031年涨紧轮市场需求预测</w:t>
      </w:r>
      <w:r>
        <w:rPr>
          <w:rFonts w:hint="eastAsia"/>
        </w:rPr>
        <w:br/>
      </w:r>
      <w:r>
        <w:rPr>
          <w:rFonts w:hint="eastAsia"/>
        </w:rPr>
        <w:t>　　第四节 中国涨紧轮行业产量情况分析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一、2019-2024年涨紧轮行业产量统计</w:t>
      </w:r>
      <w:r>
        <w:rPr>
          <w:rFonts w:hint="eastAsia"/>
        </w:rPr>
        <w:br/>
      </w:r>
      <w:r>
        <w:rPr>
          <w:rFonts w:hint="eastAsia"/>
        </w:rPr>
        <w:t>　　　　二、2024年涨紧轮行业产量特点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三、2025-2031年涨紧轮行业产量预测</w:t>
      </w:r>
      <w:r>
        <w:rPr>
          <w:rFonts w:hint="eastAsia"/>
        </w:rPr>
        <w:br/>
      </w:r>
      <w:r>
        <w:rPr>
          <w:rFonts w:hint="eastAsia"/>
        </w:rPr>
        <w:t>　　第五节 涨紧轮行业市场供需平衡状况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中国涨紧轮行业进出口情况分析预测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影响涨紧轮进出口变化的主要原因分析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2019-2024年中国涨紧轮行业进出口情况分析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一、2019-2024年中国涨紧轮行业进口情况分析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二、2019-2024年中国涨紧轮行业出口情况分析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2025-2031年中国涨紧轮行业进出口情况预测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一、2025-2031年中国涨紧轮行业进口预测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二、2025-2031年中国涨紧轮行业出口预测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2019-2024年中国涨紧轮行业总体发展状况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中国涨紧轮行业规模情况分析</w:t>
      </w:r>
      <w:r>
        <w:rPr>
          <w:rFonts w:hint="eastAsia"/>
        </w:rPr>
        <w:br/>
      </w:r>
      <w:r>
        <w:rPr>
          <w:rFonts w:hint="eastAsia"/>
        </w:rPr>
        <w:t>　　　　一、涨紧轮行业单位规模情况分析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二、涨紧轮行业人员规模状况分析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三、涨紧轮行业资产规模状况分析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四、涨紧轮行业市场规模状况分析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五、涨紧轮行业敏感性分析</w:t>
      </w:r>
      <w:r>
        <w:rPr>
          <w:rFonts w:hint="eastAsia"/>
        </w:rPr>
        <w:br/>
      </w:r>
      <w:r>
        <w:rPr>
          <w:rFonts w:hint="eastAsia"/>
        </w:rPr>
        <w:t>　　第二节 中国涨紧轮行业财务能力分析</w:t>
      </w:r>
      <w:r>
        <w:rPr>
          <w:rFonts w:hint="eastAsia"/>
        </w:rPr>
        <w:br/>
      </w:r>
      <w:r>
        <w:rPr>
          <w:rFonts w:hint="eastAsia"/>
        </w:rPr>
        <w:t>　　　　一、涨紧轮行业盈利能力分析</w:t>
      </w:r>
      <w:r>
        <w:rPr>
          <w:rFonts w:hint="eastAsia"/>
        </w:rPr>
        <w:br/>
      </w:r>
      <w:r>
        <w:rPr>
          <w:rFonts w:hint="eastAsia"/>
        </w:rPr>
        <w:t>　　　　二、涨紧轮行业偿债能力分析</w:t>
      </w:r>
      <w:r>
        <w:rPr>
          <w:rFonts w:hint="eastAsia"/>
        </w:rPr>
        <w:br/>
      </w:r>
      <w:r>
        <w:rPr>
          <w:rFonts w:hint="eastAsia"/>
        </w:rPr>
        <w:t>　　　　三、涨紧轮行业营运能力分析</w:t>
      </w:r>
      <w:r>
        <w:rPr>
          <w:rFonts w:hint="eastAsia"/>
        </w:rPr>
        <w:br/>
      </w:r>
      <w:r>
        <w:rPr>
          <w:rFonts w:hint="eastAsia"/>
        </w:rPr>
        <w:t>　　　　四、涨紧轮行业发展能力分析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2019-2024年中国涨紧轮行业重点地区调研分析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一、中国涨紧轮行业重点区域市场结构调研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涨紧轮行业上、下游市场分析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涨紧轮行业上游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涨紧轮行业下游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涨紧轮行业竞争格局分析</w:t>
      </w:r>
      <w:r>
        <w:rPr>
          <w:rFonts w:hint="eastAsia"/>
        </w:rPr>
        <w:br/>
      </w:r>
      <w:r>
        <w:rPr>
          <w:rFonts w:hint="eastAsia"/>
        </w:rPr>
        <w:t>　　第一节 涨紧轮行业集中度分析</w:t>
      </w:r>
      <w:r>
        <w:rPr>
          <w:rFonts w:hint="eastAsia"/>
        </w:rPr>
        <w:br/>
      </w:r>
      <w:r>
        <w:rPr>
          <w:rFonts w:hint="eastAsia"/>
        </w:rPr>
        <w:t>　　　　一、涨紧轮市场集中度分析</w:t>
      </w:r>
      <w:r>
        <w:rPr>
          <w:rFonts w:hint="eastAsia"/>
        </w:rPr>
        <w:br/>
      </w:r>
      <w:r>
        <w:rPr>
          <w:rFonts w:hint="eastAsia"/>
        </w:rPr>
        <w:t>　　　　二、涨紧轮企业集中度分析</w:t>
      </w:r>
      <w:r>
        <w:rPr>
          <w:rFonts w:hint="eastAsia"/>
        </w:rPr>
        <w:br/>
      </w:r>
      <w:r>
        <w:rPr>
          <w:rFonts w:hint="eastAsia"/>
        </w:rPr>
        <w:t>　　　　三、涨紧轮区域集中度分析</w:t>
      </w:r>
      <w:r>
        <w:rPr>
          <w:rFonts w:hint="eastAsia"/>
        </w:rPr>
        <w:br/>
      </w:r>
      <w:r>
        <w:rPr>
          <w:rFonts w:hint="eastAsia"/>
        </w:rPr>
        <w:t>　　第二节 涨紧轮行业竞争格局分析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一、2024-2025年涨紧轮行业竞争分析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二、2024-2025年中外涨紧轮产品竞争分析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三、2025年中国涨紧轮市场竞争分析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四、2025-2031年国内主要涨紧轮企业动向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涨紧轮行业重点企业发展调研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涨紧轮重点企业——******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涨紧轮重点企业——******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涨紧轮重点企业——******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涨紧轮重点企业——******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涨紧轮重点企业——******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涨紧轮行业发展机会及对策建议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涨紧轮行业风险预警分析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二、涨紧轮产业政策环境风险分析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三、涨紧轮行业市场风险分析</w:t>
      </w:r>
      <w:r>
        <w:rPr>
          <w:rFonts w:hint="eastAsia"/>
        </w:rPr>
        <w:br/>
      </w:r>
      <w:r>
        <w:rPr>
          <w:rFonts w:hint="eastAsia"/>
        </w:rPr>
        <w:t>　　　　四、涨紧轮行业发展风险防范建议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涨紧轮行业发展机会及建议</w:t>
      </w:r>
      <w:r>
        <w:rPr>
          <w:rFonts w:hint="eastAsia"/>
        </w:rPr>
        <w:br/>
      </w:r>
      <w:r>
        <w:rPr>
          <w:rFonts w:hint="eastAsia"/>
        </w:rPr>
        <w:t>　　　　一、涨紧轮行业总体发展机会及发展建议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二、涨紧轮行业并购发展机会及建议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三、涨紧轮市场机会及发展建议</w:t>
      </w:r>
      <w:r>
        <w:rPr>
          <w:rFonts w:hint="eastAsia"/>
        </w:rPr>
        <w:br/>
      </w:r>
      <w:r>
        <w:rPr>
          <w:rFonts w:hint="eastAsia"/>
        </w:rPr>
        <w:t>　　　　四、涨紧轮发展现状及存在问题</w:t>
      </w:r>
      <w:r>
        <w:rPr>
          <w:rFonts w:hint="eastAsia"/>
        </w:rPr>
        <w:br/>
      </w:r>
      <w:r>
        <w:rPr>
          <w:rFonts w:hint="eastAsia"/>
        </w:rPr>
        <w:t>　　　　五、涨紧轮企业应对策略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涨紧轮市场预测及项目投资建议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中国涨紧轮行业生产、营销企业投资运作模式分析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涨紧轮行业外销与内销优势分析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2025-2031年中国涨紧轮行业市场规模及增长趋势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2025-2031年中国涨紧轮行业投资规模预测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2025-2031年涨紧轮行业市场盈利预测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涨紧轮行业项目投资建议</w:t>
      </w:r>
      <w:r>
        <w:rPr>
          <w:rFonts w:hint="eastAsia"/>
        </w:rPr>
        <w:br/>
      </w:r>
      <w:r>
        <w:rPr>
          <w:rFonts w:hint="eastAsia"/>
        </w:rPr>
        <w:t>　　　　一、涨紧轮技术应用注意事项</w:t>
      </w:r>
      <w:r>
        <w:rPr>
          <w:rFonts w:hint="eastAsia"/>
        </w:rPr>
        <w:br/>
      </w:r>
      <w:r>
        <w:rPr>
          <w:rFonts w:hint="eastAsia"/>
        </w:rPr>
        <w:t>　　　　二、涨紧轮项目投资注意事项</w:t>
      </w:r>
      <w:r>
        <w:rPr>
          <w:rFonts w:hint="eastAsia"/>
        </w:rPr>
        <w:br/>
      </w:r>
      <w:r>
        <w:rPr>
          <w:rFonts w:hint="eastAsia"/>
        </w:rPr>
        <w:t>　　　　三、涨紧轮生产开发注意事项</w:t>
      </w:r>
      <w:r>
        <w:rPr>
          <w:rFonts w:hint="eastAsia"/>
        </w:rPr>
        <w:br/>
      </w:r>
      <w:r>
        <w:rPr>
          <w:rFonts w:hint="eastAsia"/>
        </w:rPr>
        <w:t>　　　　四、涨紧轮销售注意事项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涨紧轮行业历程</w:t>
      </w:r>
      <w:r>
        <w:rPr>
          <w:rFonts w:hint="eastAsia"/>
        </w:rPr>
        <w:br/>
      </w:r>
      <w:r>
        <w:rPr>
          <w:rFonts w:hint="eastAsia"/>
        </w:rPr>
        <w:t>　　图表 涨紧轮行业生命周期</w:t>
      </w:r>
      <w:r>
        <w:rPr>
          <w:rFonts w:hint="eastAsia"/>
        </w:rPr>
        <w:br/>
      </w:r>
      <w:r>
        <w:rPr>
          <w:rFonts w:hint="eastAsia"/>
        </w:rPr>
        <w:t>　　图表 涨紧轮行业产业链分析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2019-2024年涨紧轮行业市场容量分析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2019-2024年中国涨紧轮行业产量及增长趋势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2019-2024年中国涨紧轮市场需求量及增速统计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2024年中国涨紧轮行业需求领域分布格局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2019-2024年中国涨紧轮行业盈利情况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2019-2024年中国涨紧轮行业利润总额统计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2019-2024年中国涨紧轮进口金额分析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2019-2024年中国涨紧轮出口数量分析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2019-2024年中国涨紧轮出口金额分析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2024年中国涨紧轮进口国家及地区分析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2024年中国涨紧轮出口国家及地区分析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2019-2024年中国涨紧轮行业企业平均规模情况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涨紧轮重点企业（一）基本信息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2025-2031年中国涨紧轮行业产能预测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2025-2031年中国涨紧轮行业产量预测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2025-2031年中国涨紧轮市场需求量预测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2025-2031年中国涨紧轮行业供需平衡预测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2025-2031年中国涨紧轮市场容量预测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2025-2031年中国涨紧轮市场规模预测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2025-2031年中国涨紧轮市场前景分析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2025-2031年中国涨紧轮发展趋势预测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f1d60d984af3" w:history="1">
        <w:r>
          <w:rPr>
            <w:rStyle w:val="Hyperlink"/>
          </w:rPr>
          <w:t>2025-2031年中国涨紧轮市场调研及发展前景分析报告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3f1d60d984af3" w:history="1">
        <w:r>
          <w:rPr>
            <w:rStyle w:val="Hyperlink"/>
          </w:rPr>
          <w:t>https://www.20087.com/6/17/ZhangJinLunHangYeFaZhan.html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热点：胀紧套原理、涨紧轮的作用是什么、张紧轮和涨紧轮区别、涨紧轮和皮带需要一起更换吗、涨紧套选型、涨紧轮安装示意图、换皮带和涨紧轮一般多少钱、涨紧轮怎么调松紧、皮带轮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ee421b2604ec6" w:history="1">
      <w:r>
        <w:rPr>
          <w:rStyle w:val="Hyperlink"/>
        </w:rPr>
        <w:t>2025-2031年中国涨紧轮市场调研及发展前景分析报告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angJinLunHangYeFaZhan.html" TargetMode="External" Id="R0eb3f1d60d98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angJinLunHangYeFaZhan.html" TargetMode="External" Id="R8e3ee421b260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2024-12-18T00:44:00Z</dcterms:created>
  <dcterms:modified xsi:type="dcterms:W3CDTF">2024-12-18T01:44:00Z</dcterms:modified>
  <dc:subject>2025-2031年中国涨紧轮市场调研及发展前景分析报告</dc:subject>
  <dc:title>2025-2031年中国涨紧轮市场调研及发展前景分析报告</dc:title>
  <cp:keywords>2025-2031年中国涨紧轮市场调研及发展前景分析报告</cp:keywords>
  <dc:description>2025-2031年中国涨紧轮市场调研及发展前景分析报告</dc:description>
</cp:coreProperties>
</file>