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4ec6f08b74c7c" w:history="1">
              <w:r>
                <w:rPr>
                  <w:rStyle w:val="Hyperlink"/>
                </w:rPr>
                <w:t>中国网络优化市场调查研究与发展前景预测报告（2025-2031年）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4ec6f08b74c7c" w:history="1">
              <w:r>
                <w:rPr>
                  <w:rStyle w:val="Hyperlink"/>
                </w:rPr>
                <w:t>中国网络优化市场调查研究与发展前景预测报告（2025-2031年）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4ec6f08b74c7c" w:history="1">
                <w:r>
                  <w:rPr>
                    <w:rStyle w:val="Hyperlink"/>
                  </w:rPr>
                  <w:t>https://www.20087.com/6/97/WangLuoYouHuaShiChangQianJingFen.html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通过分析、调整网络参数和架构，以提高网络性能和效率的过程。目前，随着5G、物联网（IoT）和云服务的普及，网络优化面临着前所未有的挑战和机遇。网络功能虚拟化（NFV）和软件定义网络（SDN）技术的应用，使网络资源能够更灵活地分配和管理，提高了网络的弹性和可扩展性。同时，人工智能（AI）和机器学习（ML）在流量预测、故障检测和自愈网络方面的应用，进一步提升了网络的智能化水平，降低了运维成本。</w:t>
      </w:r>
      <w:r>
        <w:rPr>
          <w:rFonts w:hint="eastAsia"/>
        </w:rPr>
        <w:br/>
      </w:r>
      <w:r>
        <w:rPr>
          <w:rFonts w:hint="eastAsia"/>
        </w:rPr>
        <w:t>　　未来，网络优化将更加注重智能化和自动化。一方面，通过深度学习和强化学习算法，网络优化将能够实时分析网络状态，预测流量模式，动态调整网络配置，实现资源的最优分配。另一方面，边缘计算和雾计算的兴起，将网络优化推向更靠近终端设备的位置，减少数据传输延迟，提高服务质量。此外，随着6G和更高代际通信技术的发展，网络优化将面临更高的数据速率和更低的延迟要求，推动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4ec6f08b74c7c" w:history="1">
        <w:r>
          <w:rPr>
            <w:rStyle w:val="Hyperlink"/>
          </w:rPr>
          <w:t>中国网络优化市场调查研究与发展前景预测报告（2025-2031年）</w:t>
        </w:r>
      </w:hyperlink>
      <w:r>
        <w:rPr>
          <w:rFonts w:hint="eastAsia"/>
        </w:rPr>
        <w:t>》全面梳理了网络优化产业链，结合市场需求和市场规模等数据，深入剖析网络优化行业现状。报告详细探讨了网络优化市场竞争格局，重点关注重点企业及其品牌影响力，并分析了网络优化价格机制和细分市场特征。通过对网络优化技术现状及未来方向的评估，报告展望了网络优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（六）搜索窗口参数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TD－SCDMA网络优化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 （002115）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(中智~林)投资建议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4ec6f08b74c7c" w:history="1">
        <w:r>
          <w:rPr>
            <w:rStyle w:val="Hyperlink"/>
          </w:rPr>
          <w:t>中国网络优化市场调查研究与发展前景预测报告（2025-2031年）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4ec6f08b74c7c" w:history="1">
        <w:r>
          <w:rPr>
            <w:rStyle w:val="Hyperlink"/>
          </w:rPr>
          <w:t>https://www.20087.com/6/97/WangLuoYouHuaShiChangQianJingFen.html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c9d31fca44660" w:history="1">
      <w:r>
        <w:rPr>
          <w:rStyle w:val="Hyperlink"/>
        </w:rPr>
        <w:t>中国网络优化市场调查研究与发展前景预测报告（2025-2031年）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angLuoYouHuaShiChangQianJingFen.html" TargetMode="External" Id="R89b4ec6f08b7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angLuoYouHuaShiChangQianJingFen.html" TargetMode="External" Id="R1ddc9d31fca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2025-06-13T05:08:00Z</dcterms:created>
  <dcterms:modified xsi:type="dcterms:W3CDTF">2025-06-13T06:08:00Z</dcterms:modified>
  <dc:subject>中国网络优化市场调查研究与发展前景预测报告（2025-2031年）</dc:subject>
  <dc:title>中国网络优化市场调查研究与发展前景预测报告（2025-2031年）</dc:title>
  <cp:keywords>中国网络优化市场调查研究与发展前景预测报告（2025-2031年）</cp:keywords>
  <dc:description>中国网络优化市场调查研究与发展前景预测报告（2025-2031年）</dc:description>
</cp:coreProperties>
</file>