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26bb471b04aab" w:history="1">
              <w:r>
                <w:rPr>
                  <w:rStyle w:val="Hyperlink"/>
                </w:rPr>
                <w:t>2025-2031年全球与中国AI立体相机市场现状分析及前景趋势报告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26bb471b04aab" w:history="1">
              <w:r>
                <w:rPr>
                  <w:rStyle w:val="Hyperlink"/>
                </w:rPr>
                <w:t>2025-2031年全球与中国AI立体相机市场现状分析及前景趋势报告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26bb471b04aab" w:history="1">
                <w:r>
                  <w:rPr>
                    <w:rStyle w:val="Hyperlink"/>
                  </w:rPr>
                  <w:t>https://www.20087.com/6/37/AILiTiXiangJiFaZhanQianJingFenXi.html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相机是一种通过双目或多目视觉系统模拟人眼视差原理，获取场景三维深度信息的成像设备，广泛应用于机器人导航、工业检测、虚拟现实及安防监控等领域。AI立体相机技术采用两个或多个同步图像传感器，配合高精度镜头与标定算法，通过匹配左右图像中的特征点计算视差图，进而重建三维空间坐标。硬件设计注重传感器同步性、镜头畸变控制与环境光适应性，支持在不同光照与纹理条件下稳定工作。嵌入式处理器实现深度图实时生成，部分型号集成点云处理与目标识别功能。在物流分拣、自动驾驶与建筑测绘中，立体相机提供非接触式三维感知能力，弥补传统二维视觉的局限。产品需在测量精度、计算延迟与功耗之间取得平衡。</w:t>
      </w:r>
      <w:r>
        <w:rPr>
          <w:rFonts w:hint="eastAsia"/>
        </w:rPr>
        <w:br/>
      </w:r>
      <w:r>
        <w:rPr>
          <w:rFonts w:hint="eastAsia"/>
        </w:rPr>
        <w:t>　　未来，立体相机将向多模态融合、边缘智能与微型化方向发展。架构结合结构光、飞行时间（ToF）或偏振成像技术，提升在低纹理、高反光或远距离场景下的深度感知可靠性。专用视觉处理单元集成，支持复杂三维算法在设备端高效运行，减少对外部计算资源的依赖。光学系统创新采用自由曲面镜头或可变焦设计，扩大视场角与工作距离范围。在小型化趋势下，开发适用于无人机、可穿戴设备与移动终端的紧凑型立体模组。智能功能增强，支持场景语义分割、动态物体追踪与三维建模。未来立体相机将不仅作为深度传感器，更成为理解三维环境的智能感知前端，推动机器视觉向更鲁棒、更自主与更普适的方向发展，赋能更广泛的智能系统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26bb471b04aab" w:history="1">
        <w:r>
          <w:rPr>
            <w:rStyle w:val="Hyperlink"/>
          </w:rPr>
          <w:t>2025-2031年全球与中国AI立体相机市场现状分析及前景趋势报告</w:t>
        </w:r>
      </w:hyperlink>
      <w:r>
        <w:rPr>
          <w:rFonts w:hint="eastAsia"/>
        </w:rPr>
        <w:t>》基于国家统计局及AI立体相机行业协会的权威数据，全面调研了AI立体相机行业的市场规模、市场需求、产业链结构及价格变动，并对AI立体相机细分市场进行了深入分析。报告详细剖析了AI立体相机市场竞争格局，重点关注品牌影响力及重点企业的运营表现，同时科学预测了AI立体相机市场前景与发展趋势，识别了行业潜在的风险与机遇。通过专业、科学的研究方法，报告为AI立体相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AI立体相机市场概述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按照不同产品类型，AI立体相机主要可以分为如下几个类别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全球不同产品类型AI立体相机销售额增长趋势2020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主动立体视觉</w:t>
      </w:r>
      <w:r>
        <w:rPr>
          <w:rFonts w:hint="eastAsia"/>
        </w:rPr>
        <w:br/>
      </w:r>
      <w:r>
        <w:rPr>
          <w:rFonts w:hint="eastAsia"/>
        </w:rPr>
        <w:t>　　　　1.2.3 被动立体视觉</w:t>
      </w:r>
      <w:r>
        <w:rPr>
          <w:rFonts w:hint="eastAsia"/>
        </w:rPr>
        <w:br/>
      </w:r>
      <w:r>
        <w:rPr>
          <w:rFonts w:hint="eastAsia"/>
        </w:rPr>
        <w:t>　　1.3 从不同应用，AI立体相机主要包括如下几个方面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全球不同应用AI立体相机销售额增长趋势2020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AIoT设备</w:t>
      </w:r>
      <w:r>
        <w:rPr>
          <w:rFonts w:hint="eastAsia"/>
        </w:rPr>
        <w:br/>
      </w:r>
      <w:r>
        <w:rPr>
          <w:rFonts w:hint="eastAsia"/>
        </w:rPr>
        <w:t>　　　　1.3.4 AR/VR</w:t>
      </w:r>
      <w:r>
        <w:rPr>
          <w:rFonts w:hint="eastAsia"/>
        </w:rPr>
        <w:br/>
      </w:r>
      <w:r>
        <w:rPr>
          <w:rFonts w:hint="eastAsia"/>
        </w:rPr>
        <w:t>　　　　1.3.5 自动驾驶系统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AI立体相机行业背景、发展历史、现状及趋势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AI立体相机行业目前现状分析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AI立体相机发展趋势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全球AI立体相机总体规模分析</w:t>
      </w:r>
      <w:r>
        <w:rPr>
          <w:rFonts w:hint="eastAsia"/>
        </w:rPr>
        <w:br/>
      </w:r>
      <w:r>
        <w:rPr>
          <w:rFonts w:hint="eastAsia"/>
        </w:rPr>
        <w:t>　　2.1 全球AI立体相机供需现状及预测（2020-2031）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全球AI立体相机产能、产量、产能利用率及发展趋势（2020-2031）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全球AI立体相机产量、需求量及发展趋势（2020-2031）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全球主要地区AI立体相机产量及发展趋势（2020-2031）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全球主要地区AI立体相机产量（2020-2025）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全球主要地区AI立体相机产量（2026-2031）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全球主要地区AI立体相机产量市场份额（2020-2031）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中国AI立体相机供需现状及预测（2020-2031）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中国AI立体相机产能、产量、产能利用率及发展趋势（2020-2031）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中国AI立体相机产量、市场需求量及发展趋势（2020-2031）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全球AI立体相机销量及销售额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全球市场AI立体相机销售额（2020-2031）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全球市场AI立体相机销量（2020-2031）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全球市场AI立体相机价格趋势（2020-2031）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全球AI立体相机主要地区分析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全球主要地区AI立体相机市场规模分析：2020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全球主要地区AI立体相机销售收入及市场份额（2020-2025年）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全球主要地区AI立体相机销售收入预测（2026-2031年）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全球主要地区AI立体相机销量分析：2020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全球主要地区AI立体相机销量及市场份额（2020-2025年）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全球主要地区AI立体相机销量及市场份额预测（2026-2031）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北美市场AI立体相机销量、收入及增长率（2020-2031）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欧洲市场AI立体相机销量、收入及增长率（2020-2031）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中国市场AI立体相机销量、收入及增长率（2020-2031）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日本市场AI立体相机销量、收入及增长率（2020-2031）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东南亚市场AI立体相机销量、收入及增长率（2020-2031）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印度市场AI立体相机销量、收入及增长率（2020-2031）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全球市场主要厂商AI立体相机产能市场份额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全球市场主要厂商AI立体相机销量（2020-2025）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全球市场主要厂商AI立体相机销量（2020-2025）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全球市场主要厂商AI立体相机销售收入（2020-2025）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全球市场主要厂商AI立体相机销售价格（2020-2025）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2024年全球主要生产商AI立体相机收入排名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中国市场主要厂商AI立体相机销量（2020-2025）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中国市场主要厂商AI立体相机销量（2020-2025）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中国市场主要厂商AI立体相机销售收入（2020-2025）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2024年中国主要生产商AI立体相机收入排名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中国市场主要厂商AI立体相机销售价格（2020-2025）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全球主要厂商AI立体相机总部及产地分布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全球主要厂商成立时间及AI立体相机商业化日期</w:t>
      </w:r>
      <w:r>
        <w:rPr>
          <w:rFonts w:hint="eastAsia"/>
        </w:rPr>
        <w:br/>
      </w:r>
      <w:r>
        <w:rPr>
          <w:rFonts w:hint="eastAsia"/>
        </w:rPr>
        <w:t>　　4.6 全球主要厂商AI立体相机产品类型及应用</w:t>
      </w:r>
      <w:r>
        <w:rPr>
          <w:rFonts w:hint="eastAsia"/>
        </w:rPr>
        <w:br/>
      </w:r>
      <w:r>
        <w:rPr>
          <w:rFonts w:hint="eastAsia"/>
        </w:rPr>
        <w:t>　　4.7 AI立体相机行业集中度、竞争程度分析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AI立体相机行业集中度分析：2024年全球Top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全球AI立体相机第一梯队、第二梯队和第三梯队生产商（品牌）及市场份额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AI立体相机销量、收入、价格及毛利率（2020-2025）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AI立体相机销量、收入、价格及毛利率（2020-2025）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AI立体相机销量、收入、价格及毛利率（2020-2025）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AI立体相机销量、收入、价格及毛利率（2020-2025）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AI立体相机销量、收入、价格及毛利率（2020-2025）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AI立体相机销量、收入、价格及毛利率（2020-2025）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AI立体相机销量、收入、价格及毛利率（2020-2025）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AI立体相机销量、收入、价格及毛利率（2020-2025）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AI立体相机销量、收入、价格及毛利率（2020-2025）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不同产品类型AI立体相机分析</w:t>
      </w:r>
      <w:r>
        <w:rPr>
          <w:rFonts w:hint="eastAsia"/>
        </w:rPr>
        <w:br/>
      </w:r>
      <w:r>
        <w:rPr>
          <w:rFonts w:hint="eastAsia"/>
        </w:rPr>
        <w:t>　　6.1 全球不同产品类型AI立体相机销量（2020-2031）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全球不同产品类型AI立体相机销量及市场份额（2020-2025）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全球不同产品类型AI立体相机销量预测（2026-2031）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全球不同产品类型AI立体相机收入（2020-2031）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全球不同产品类型AI立体相机收入及市场份额（2020-2025）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全球不同产品类型AI立体相机收入预测（2026-2031）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全球不同产品类型AI立体相机价格走势（2020-2031）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不同应用AI立体相机分析</w:t>
      </w:r>
      <w:r>
        <w:rPr>
          <w:rFonts w:hint="eastAsia"/>
        </w:rPr>
        <w:br/>
      </w:r>
      <w:r>
        <w:rPr>
          <w:rFonts w:hint="eastAsia"/>
        </w:rPr>
        <w:t>　　7.1 全球不同应用AI立体相机销量（2020-2031）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全球不同应用AI立体相机销量及市场份额（2020-2025）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全球不同应用AI立体相机销量预测（2026-2031）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全球不同应用AI立体相机收入（2020-2031）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全球不同应用AI立体相机收入及市场份额（2020-2025）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全球不同应用AI立体相机收入预测（2026-2031）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全球不同应用AI立体相机价格走势（2020-2031）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AI立体相机产业链分析</w:t>
      </w:r>
      <w:r>
        <w:rPr>
          <w:rFonts w:hint="eastAsia"/>
        </w:rPr>
        <w:br/>
      </w:r>
      <w:r>
        <w:rPr>
          <w:rFonts w:hint="eastAsia"/>
        </w:rPr>
        <w:t>　　8.2 AI立体相机工艺制造技术分析</w:t>
      </w:r>
      <w:r>
        <w:rPr>
          <w:rFonts w:hint="eastAsia"/>
        </w:rPr>
        <w:br/>
      </w:r>
      <w:r>
        <w:rPr>
          <w:rFonts w:hint="eastAsia"/>
        </w:rPr>
        <w:t>　　8.3 AI立体相机产业上游供应分析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AI立体相机下游客户分析</w:t>
      </w:r>
      <w:r>
        <w:rPr>
          <w:rFonts w:hint="eastAsia"/>
        </w:rPr>
        <w:br/>
      </w:r>
      <w:r>
        <w:rPr>
          <w:rFonts w:hint="eastAsia"/>
        </w:rPr>
        <w:t>　　8.5 AI立体相机销售渠道分析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AI立体相机行业发展机遇及主要驱动因素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AI立体相机行业发展面临的风险</w:t>
      </w:r>
      <w:r>
        <w:rPr>
          <w:rFonts w:hint="eastAsia"/>
        </w:rPr>
        <w:br/>
      </w:r>
      <w:r>
        <w:rPr>
          <w:rFonts w:hint="eastAsia"/>
        </w:rPr>
        <w:t>　　9.3 AI立体相机行业政策分析</w:t>
      </w:r>
      <w:r>
        <w:rPr>
          <w:rFonts w:hint="eastAsia"/>
        </w:rPr>
        <w:br/>
      </w:r>
      <w:r>
        <w:rPr>
          <w:rFonts w:hint="eastAsia"/>
        </w:rPr>
        <w:t>　　9.4 AI立体相机中国企业SWOT分析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全球不同产品类型AI立体相机销售额增长（CAGR）趋势2020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AI立体相机行业目前发展现状</w:t>
      </w:r>
      <w:r>
        <w:rPr>
          <w:rFonts w:hint="eastAsia"/>
        </w:rPr>
        <w:br/>
      </w:r>
      <w:r>
        <w:rPr>
          <w:rFonts w:hint="eastAsia"/>
        </w:rPr>
        <w:t>　　表 4： AI立体相机发展趋势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全球主要地区AI立体相机产量增速（CAGR）：（2020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全球主要地区AI立体相机产量（2020-2025）&amp;（千台）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全球主要地区AI立体相机产量（2026-2031）&amp;（千台）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全球主要地区AI立体相机产量市场份额（2020-2025）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全球主要地区AI立体相机产量（2026-2031）&amp;（千台）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全球主要地区AI立体相机销售收入增速：（2020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全球主要地区AI立体相机销售收入（2020-2025）&amp;（百万美元）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全球主要地区AI立体相机销售收入市场份额（2020-2025）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全球主要地区AI立体相机收入（2026-2031）&amp;（百万美元）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全球主要地区AI立体相机收入市场份额（2026-2031）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全球主要地区AI立体相机销量（千台）：2020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全球主要地区AI立体相机销量（2020-2025）&amp;（千台）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全球主要地区AI立体相机销量市场份额（2020-2025）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全球主要地区AI立体相机销量（2026-2031）&amp;（千台）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全球主要地区AI立体相机销量份额（2026-2031）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全球市场主要厂商AI立体相机产能（2024-2025）&amp;（千台）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全球市场主要厂商AI立体相机销量（2020-2025）&amp;（千台）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全球市场主要厂商AI立体相机销量市场份额（2020-2025）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全球市场主要厂商AI立体相机销售收入（2020-2025）&amp;（百万美元）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全球市场主要厂商AI立体相机销售收入市场份额（2020-2025）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全球市场主要厂商AI立体相机销售价格（2020-2025）&amp;（美元/台）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2024年全球主要生产商AI立体相机收入排名（百万美元）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中国市场主要厂商AI立体相机销量（2020-2025）&amp;（千台）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中国市场主要厂商AI立体相机销量市场份额（2020-2025）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中国市场主要厂商AI立体相机销售收入（2020-2025）&amp;（百万美元）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中国市场主要厂商AI立体相机销售收入市场份额（2020-2025）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2024年中国主要生产商AI立体相机收入排名（百万美元）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中国市场主要厂商AI立体相机销售价格（2020-2025）&amp;（美元/台）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全球主要厂商AI立体相机总部及产地分布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全球主要厂商成立时间及AI立体相机商业化日期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全球主要厂商AI立体相机产品类型及应用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2024年全球AI立体相机主要厂商市场地位（第一梯队、第二梯队和第三梯队）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全球AI立体相机市场投资、并购等现状分析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AI立体相机销量（千台）、收入（百万美元）、价格（美元/台）及毛利率（2020-2025）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AI立体相机销量（千台）、收入（百万美元）、价格（美元/台）及毛利率（2020-2025）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AI立体相机销量（千台）、收入（百万美元）、价格（美元/台）及毛利率（2020-2025）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AI立体相机销量（千台）、收入（百万美元）、价格（美元/台）及毛利率（2020-2025）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AI立体相机销量（千台）、收入（百万美元）、价格（美元/台）及毛利率（2020-2025）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AI立体相机销量（千台）、收入（百万美元）、价格（美元/台）及毛利率（2020-2025）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AI立体相机销量（千台）、收入（百万美元）、价格（美元/台）及毛利率（2020-2025）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AI立体相机销量（千台）、收入（百万美元）、价格（美元/台）及毛利率（2020-2025）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AI立体相机生产基地、销售区域、竞争对手及市场地位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AI立体相机产品规格、参数及市场应用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AI立体相机销量（千台）、收入（百万美元）、价格（美元/台）及毛利率（2020-2025）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全球不同产品类型AI立体相机销量（2020-2025年）&amp;（千台）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全球不同产品类型AI立体相机销量市场份额（2020-2025）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全球不同产品类型AI立体相机销量预测（2026-2031）&amp;（千台）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全球市场不同产品类型AI立体相机销量市场份额预测（2026-2031）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全球不同产品类型AI立体相机收入（2020-2025年）&amp;（百万美元）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全球不同产品类型AI立体相机收入市场份额（2020-2025）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全球不同产品类型AI立体相机收入预测（2026-2031）&amp;（百万美元）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全球不同产品类型AI立体相机收入市场份额预测（2026-2031）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全球不同应用AI立体相机销量（2020-2025年）&amp;（千台）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全球不同应用AI立体相机销量市场份额（2020-2025）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全球不同应用AI立体相机销量预测（2026-2031）&amp;（千台）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全球市场不同应用AI立体相机销量市场份额预测（2026-2031）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全球不同应用AI立体相机收入（2020-2025年）&amp;（百万美元）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全球不同应用AI立体相机收入市场份额（2020-2025）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全球不同应用AI立体相机收入预测（2026-2031）&amp;（百万美元）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全球不同应用AI立体相机收入市场份额预测（2026-2031）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AI立体相机上游原料供应商及联系方式列表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AI立体相机典型客户列表</w:t>
      </w:r>
      <w:r>
        <w:rPr>
          <w:rFonts w:hint="eastAsia"/>
        </w:rPr>
        <w:br/>
      </w:r>
      <w:r>
        <w:rPr>
          <w:rFonts w:hint="eastAsia"/>
        </w:rPr>
        <w:t>　　表 101： AI立体相机主要销售模式及销售渠道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AI立体相机行业发展机遇及主要驱动因素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AI立体相机行业发展面临的风险</w:t>
      </w:r>
      <w:r>
        <w:rPr>
          <w:rFonts w:hint="eastAsia"/>
        </w:rPr>
        <w:br/>
      </w:r>
      <w:r>
        <w:rPr>
          <w:rFonts w:hint="eastAsia"/>
        </w:rPr>
        <w:t>　　表 104： AI立体相机行业政策分析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AI立体相机产品图片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全球不同产品类型AI立体相机销售额2020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全球不同产品类型AI立体相机市场份额2024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主动立体视觉产品图片</w:t>
      </w:r>
      <w:r>
        <w:rPr>
          <w:rFonts w:hint="eastAsia"/>
        </w:rPr>
        <w:br/>
      </w:r>
      <w:r>
        <w:rPr>
          <w:rFonts w:hint="eastAsia"/>
        </w:rPr>
        <w:t>　　图 5： 被动立体视觉产品图片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全球不同应用AI立体相机市场份额2024 &amp; 2031</w:t>
      </w:r>
      <w:r>
        <w:rPr>
          <w:rFonts w:hint="eastAsia"/>
        </w:rPr>
        <w:br/>
      </w:r>
      <w:r>
        <w:rPr>
          <w:rFonts w:hint="eastAsia"/>
        </w:rPr>
        <w:t>　　图 8： 机器人</w:t>
      </w:r>
      <w:r>
        <w:rPr>
          <w:rFonts w:hint="eastAsia"/>
        </w:rPr>
        <w:br/>
      </w:r>
      <w:r>
        <w:rPr>
          <w:rFonts w:hint="eastAsia"/>
        </w:rPr>
        <w:t>　　图 9： AIoT设备</w:t>
      </w:r>
      <w:r>
        <w:rPr>
          <w:rFonts w:hint="eastAsia"/>
        </w:rPr>
        <w:br/>
      </w:r>
      <w:r>
        <w:rPr>
          <w:rFonts w:hint="eastAsia"/>
        </w:rPr>
        <w:t>　　图 10： AR/VR</w:t>
      </w:r>
      <w:r>
        <w:rPr>
          <w:rFonts w:hint="eastAsia"/>
        </w:rPr>
        <w:br/>
      </w:r>
      <w:r>
        <w:rPr>
          <w:rFonts w:hint="eastAsia"/>
        </w:rPr>
        <w:t>　　图 11： 自动驾驶系统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全球AI立体相机产能、产量、产能利用率及发展趋势（2020-2031）&amp;（千台）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全球AI立体相机产量、需求量及发展趋势（2020-2031）&amp;（千台）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全球主要地区AI立体相机产量（2020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全球主要地区AI立体相机产量市场份额（2020-2031）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中国AI立体相机产能、产量、产能利用率及发展趋势（2020-2031）&amp;（千台）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中国AI立体相机产量、市场需求量及发展趋势（2020-2031）&amp;（千台）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全球AI立体相机市场销售额及增长率：（2020-2031）&amp;（百万美元）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全球市场AI立体相机市场规模：2020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全球市场AI立体相机销量及增长率（2020-2031）&amp;（千台）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全球市场AI立体相机价格趋势（2020-2031）&amp;（美元/台）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全球主要地区AI立体相机销售收入（2020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全球主要地区AI立体相机销售收入市场份额（2020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北美市场AI立体相机销量及增长率（2020-2031）&amp;（千台）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北美市场AI立体相机收入及增长率（2020-2031）&amp;（百万美元）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欧洲市场AI立体相机销量及增长率（2020-2031）&amp;（千台）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欧洲市场AI立体相机收入及增长率（2020-2031）&amp;（百万美元）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中国市场AI立体相机销量及增长率（2020-2031）&amp;（千台）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中国市场AI立体相机收入及增长率（2020-2031）&amp;（百万美元）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日本市场AI立体相机销量及增长率（2020-2031）&amp;（千台）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日本市场AI立体相机收入及增长率（2020-2031）&amp;（百万美元）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东南亚市场AI立体相机销量及增长率（2020-2031）&amp;（千台）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东南亚市场AI立体相机收入及增长率（2020-2031）&amp;（百万美元）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印度市场AI立体相机销量及增长率（2020-2031）&amp;（千台）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印度市场AI立体相机收入及增长率（2020-2031）&amp;（百万美元）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2024年全球市场主要厂商AI立体相机销量市场份额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2024年全球市场主要厂商AI立体相机收入市场份额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2024年中国市场主要厂商AI立体相机销量市场份额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2024年中国市场主要厂商AI立体相机收入市场份额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2024年全球前五大生产商AI立体相机市场份额</w:t>
      </w:r>
      <w:r>
        <w:rPr>
          <w:rFonts w:hint="eastAsia"/>
        </w:rPr>
        <w:br/>
      </w:r>
      <w:r>
        <w:rPr>
          <w:rFonts w:hint="eastAsia"/>
        </w:rPr>
        <w:t>　　图 42： 2024年全球AI立体相机第一梯队、第二梯队和第三梯队厂商及市场份额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全球不同产品类型AI立体相机价格走势（2020-2031）&amp;（美元/台）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全球不同应用AI立体相机价格走势（2020-2031）&amp;（美元/台）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AI立体相机产业链</w:t>
      </w:r>
      <w:r>
        <w:rPr>
          <w:rFonts w:hint="eastAsia"/>
        </w:rPr>
        <w:br/>
      </w:r>
      <w:r>
        <w:rPr>
          <w:rFonts w:hint="eastAsia"/>
        </w:rPr>
        <w:t>　　图 46： AI立体相机中国企业SWOT分析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26bb471b04aab" w:history="1">
        <w:r>
          <w:rPr>
            <w:rStyle w:val="Hyperlink"/>
          </w:rPr>
          <w:t>2025-2031年全球与中国AI立体相机市场现状分析及前景趋势报告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26bb471b04aab" w:history="1">
        <w:r>
          <w:rPr>
            <w:rStyle w:val="Hyperlink"/>
          </w:rPr>
          <w:t>https://www.20087.com/6/37/AILiTiXiangJiFaZhanQianJingFenXi.html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9594ce8fe47a7" w:history="1">
      <w:r>
        <w:rPr>
          <w:rStyle w:val="Hyperlink"/>
        </w:rPr>
        <w:t>2025-2031年全球与中国AI立体相机市场现状分析及前景趋势报告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AILiTiXiangJiFaZhanQianJingFenXi.html" TargetMode="External" Id="R6b026bb471b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AILiTiXiangJiFaZhanQianJingFenXi.html" TargetMode="External" Id="R1469594ce8fe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2025-08-22T07:34:34Z</dcterms:created>
  <dcterms:modified xsi:type="dcterms:W3CDTF">2025-08-22T08:34:34Z</dcterms:modified>
  <dc:subject>2025-2031年全球与中国AI立体相机市场现状分析及前景趋势报告</dc:subject>
  <dc:title>2025-2031年全球与中国AI立体相机市场现状分析及前景趋势报告</dc:title>
  <cp:keywords>2025-2031年全球与中国AI立体相机市场现状分析及前景趋势报告</cp:keywords>
  <dc:description>2025-2031年全球与中国AI立体相机市场现状分析及前景趋势报告</dc:description>
</cp:coreProperties>
</file>