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9891a3b414645" w:history="1">
              <w:r>
                <w:rPr>
                  <w:rStyle w:val="Hyperlink"/>
                </w:rPr>
                <w:t>2026-2032年中国ArF光刻机发展现状及前景趋势报告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9891a3b414645" w:history="1">
              <w:r>
                <w:rPr>
                  <w:rStyle w:val="Hyperlink"/>
                </w:rPr>
                <w:t>2026-2032年中国ArF光刻机发展现状及前景趋势报告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9891a3b414645" w:history="1">
                <w:r>
                  <w:rPr>
                    <w:rStyle w:val="Hyperlink"/>
                  </w:rPr>
                  <w:t>https://www.20087.com/6/37/ArFGuangKeJiShiChangXianZhuangHeQianJing.html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ArF光刻机是以193 nm氟化氩（ArF）准分子激光为光源的深紫外光刻设备，是当前7 nm以上逻辑芯片及成熟存储芯片制造的核心装备，采用浸没式技术（Immersion）将分辨率推进至38 nm以下。该设备集精密光学（投影物镜NA&gt;1.35）、超稳机械平台、纳米级对准系统与复杂控制软件于一体，代表全球高端制造巅峰水平。当前仅少数厂商掌握整机集成能力，供应链高度集中于特定国家。然而，ArF光刻面临多重挑战：光刻胶线宽粗糙度限制、浸没液气泡干扰、以及高昂维护成本。此外，EUV光刻崛起对先进节点形成替代压力，但ArF在成熟制程仍具显著成本优势。</w:t>
      </w:r>
      <w:r>
        <w:rPr>
          <w:rFonts w:hint="eastAsia"/>
        </w:rPr>
        <w:br/>
      </w:r>
      <w:r>
        <w:rPr>
          <w:rFonts w:hint="eastAsia"/>
        </w:rPr>
        <w:t>　　未来，ArF光刻机将向多重 patterning 优化、智能化运维与国产化生态构建升级。通过SAQP（自对准四重成像）等工艺延伸分辨率极限；而AI算法预测镜头热漂移并自动补偿。在供应链端，本土化光源、物镜与工件台研发加速技术自主可控。政策驱动下，成熟制程扩产与车规芯片安全战略强化ArF设备长期需求。长远看，ArF光刻机或从“主力曝光工具”转型为“高性价比制造平台”，通过与计算光刻、OPC协同提升良率，并在全球半导体产能区域化与供应链韧性重建进程中，持续作为支撑数字经济底层硬件的关键制造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9891a3b414645" w:history="1">
        <w:r>
          <w:rPr>
            <w:rStyle w:val="Hyperlink"/>
          </w:rPr>
          <w:t>2026-2032年中国ArF光刻机发展现状及前景趋势报告</w:t>
        </w:r>
      </w:hyperlink>
      <w:r>
        <w:rPr>
          <w:rFonts w:hint="eastAsia"/>
        </w:rPr>
        <w:t>》系统研究了ArF光刻机行业的市场运行态势，并对未来发展趋势进行了科学预测。报告包括行业基础知识、国内外环境分析、运行数据解读及产业链梳理，同时探讨了ArF光刻机市场竞争格局与重点企业的表现。基于对ArF光刻机行业的全面分析，报告展望了ArF光刻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ArF光刻机市场概述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按照不同应用，ArF光刻机主要可以分为如下几个类别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中国不同应用ArF光刻机增长趋势2021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模拟芯片</w:t>
      </w:r>
      <w:r>
        <w:rPr>
          <w:rFonts w:hint="eastAsia"/>
        </w:rPr>
        <w:br/>
      </w:r>
      <w:r>
        <w:rPr>
          <w:rFonts w:hint="eastAsia"/>
        </w:rPr>
        <w:t>　　　　1.2.3 逻辑芯片</w:t>
      </w:r>
      <w:r>
        <w:rPr>
          <w:rFonts w:hint="eastAsia"/>
        </w:rPr>
        <w:br/>
      </w:r>
      <w:r>
        <w:rPr>
          <w:rFonts w:hint="eastAsia"/>
        </w:rPr>
        <w:t>　　　　1.2.4 光学传感器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从不同终端用户，ArF光刻机主要包括如下几个方面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中国不同终端用户ArF光刻机增长趋势2021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IDM</w:t>
      </w:r>
      <w:r>
        <w:rPr>
          <w:rFonts w:hint="eastAsia"/>
        </w:rPr>
        <w:br/>
      </w:r>
      <w:r>
        <w:rPr>
          <w:rFonts w:hint="eastAsia"/>
        </w:rPr>
        <w:t>　　　　1.3.3 Foundry</w:t>
      </w:r>
      <w:r>
        <w:rPr>
          <w:rFonts w:hint="eastAsia"/>
        </w:rPr>
        <w:br/>
      </w:r>
      <w:r>
        <w:rPr>
          <w:rFonts w:hint="eastAsia"/>
        </w:rPr>
        <w:t>　　1.4 中国ArF光刻机发展现状及未来趋势（2021-2032）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中国市场ArF光刻机收入及增长率（2021-2032）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中国市场ArF光刻机销量及增长率（2021-2032）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中国市场主要ArF光刻机厂商分析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中国市场主要厂商ArF光刻机销量及市场占有率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中国市场主要厂商ArF光刻机销量（2021-2026）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中国市场主要厂商ArF光刻机销量市场份额（2021-2026）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中国市场主要厂商ArF光刻机收入及市场占有率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中国市场主要厂商ArF光刻机收入（2021-2026）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中国市场主要厂商ArF光刻机收入市场份额（2021-2026）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2025年中国市场主要厂商ArF光刻机收入排名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中国市场主要厂商ArF光刻机价格（2021-2026）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中国市场主要厂商ArF光刻机总部及产地分布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中国市场主要厂商成立时间及ArF光刻机商业化日期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中国市场主要厂商ArF光刻机产品类型及应用</w:t>
      </w:r>
      <w:r>
        <w:rPr>
          <w:rFonts w:hint="eastAsia"/>
        </w:rPr>
        <w:br/>
      </w:r>
      <w:r>
        <w:rPr>
          <w:rFonts w:hint="eastAsia"/>
        </w:rPr>
        <w:t>　　2.7 ArF光刻机行业集中度、竞争程度分析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ArF光刻机行业集中度分析：2025年中国Top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中国市场ArF光刻机第一梯队、第二梯队和第三梯队厂商（品牌）及2025年市场份额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重点企业（1）基本信息、ArF光刻机生产基地、总部、竞争对手及市场地位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ArF光刻机产品规格、参数及市场应用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重点企业（1）在中国市场ArF光刻机销量、收入、价格及毛利率（2021-2026）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重点企业（2）基本信息、ArF光刻机生产基地、总部、竞争对手及市场地位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ArF光刻机产品规格、参数及市场应用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重点企业（2）在中国市场ArF光刻机销量、收入、价格及毛利率（2021-2026）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重点企业（3）基本信息、ArF光刻机生产基地、总部、竞争对手及市场地位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ArF光刻机产品规格、参数及市场应用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重点企业（3）在中国市场ArF光刻机销量、收入、价格及毛利率（2021-2026）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不同应用ArF光刻机分析</w:t>
      </w:r>
      <w:r>
        <w:rPr>
          <w:rFonts w:hint="eastAsia"/>
        </w:rPr>
        <w:br/>
      </w:r>
      <w:r>
        <w:rPr>
          <w:rFonts w:hint="eastAsia"/>
        </w:rPr>
        <w:t>　　4.1 中国市场不同应用ArF光刻机销量（2021-2032）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中国市场不同应用ArF光刻机销量及市场份额（2021-2026）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中国市场不同应用ArF光刻机销量预测（2027-2032）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中国市场不同应用ArF光刻机规模（2021-2032）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中国市场不同应用ArF光刻机规模及市场份额（2021-2026）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中国市场不同应用ArF光刻机规模预测（2027-2032）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中国市场不同应用ArF光刻机价格走势（2021-2032）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不同终端用户ArF光刻机分析</w:t>
      </w:r>
      <w:r>
        <w:rPr>
          <w:rFonts w:hint="eastAsia"/>
        </w:rPr>
        <w:br/>
      </w:r>
      <w:r>
        <w:rPr>
          <w:rFonts w:hint="eastAsia"/>
        </w:rPr>
        <w:t>　　5.1 中国市场不同终端用户ArF光刻机销量（2021-2032）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中国市场不同终端用户ArF光刻机销量及市场份额（2021-2026）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中国市场不同终端用户ArF光刻机销量预测（2027-2032）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中国市场不同终端用户ArF光刻机规模（2021-2032）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中国市场不同终端用户ArF光刻机规模及市场份额（2021-2026）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中国市场不同终端用户ArF光刻机规模预测（2027-2032）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中国市场不同终端用户ArF光刻机价格走势（2021-2032）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ArF光刻机行业发展分析---发展趋势</w:t>
      </w:r>
      <w:r>
        <w:rPr>
          <w:rFonts w:hint="eastAsia"/>
        </w:rPr>
        <w:br/>
      </w:r>
      <w:r>
        <w:rPr>
          <w:rFonts w:hint="eastAsia"/>
        </w:rPr>
        <w:t>　　6.2 ArF光刻机行业发展分析---厂商壁垒</w:t>
      </w:r>
      <w:r>
        <w:rPr>
          <w:rFonts w:hint="eastAsia"/>
        </w:rPr>
        <w:br/>
      </w:r>
      <w:r>
        <w:rPr>
          <w:rFonts w:hint="eastAsia"/>
        </w:rPr>
        <w:t>　　6.3 ArF光刻机行业发展分析---驱动因素</w:t>
      </w:r>
      <w:r>
        <w:rPr>
          <w:rFonts w:hint="eastAsia"/>
        </w:rPr>
        <w:br/>
      </w:r>
      <w:r>
        <w:rPr>
          <w:rFonts w:hint="eastAsia"/>
        </w:rPr>
        <w:t>　　6.4 ArF光刻机行业发展分析---制约因素</w:t>
      </w:r>
      <w:r>
        <w:rPr>
          <w:rFonts w:hint="eastAsia"/>
        </w:rPr>
        <w:br/>
      </w:r>
      <w:r>
        <w:rPr>
          <w:rFonts w:hint="eastAsia"/>
        </w:rPr>
        <w:t>　　6.5 ArF光刻机中国企业SWOT分析</w:t>
      </w:r>
      <w:r>
        <w:rPr>
          <w:rFonts w:hint="eastAsia"/>
        </w:rPr>
        <w:br/>
      </w:r>
      <w:r>
        <w:rPr>
          <w:rFonts w:hint="eastAsia"/>
        </w:rPr>
        <w:t>　　6.6 ArF光刻机行业发展分析---行业政策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ArF光刻机行业产业链简介</w:t>
      </w:r>
      <w:r>
        <w:rPr>
          <w:rFonts w:hint="eastAsia"/>
        </w:rPr>
        <w:br/>
      </w:r>
      <w:r>
        <w:rPr>
          <w:rFonts w:hint="eastAsia"/>
        </w:rPr>
        <w:t>　　7.2 ArF光刻机产业链分析-上游</w:t>
      </w:r>
      <w:r>
        <w:rPr>
          <w:rFonts w:hint="eastAsia"/>
        </w:rPr>
        <w:br/>
      </w:r>
      <w:r>
        <w:rPr>
          <w:rFonts w:hint="eastAsia"/>
        </w:rPr>
        <w:t>　　7.3 ArF光刻机产业链分析-中游</w:t>
      </w:r>
      <w:r>
        <w:rPr>
          <w:rFonts w:hint="eastAsia"/>
        </w:rPr>
        <w:br/>
      </w:r>
      <w:r>
        <w:rPr>
          <w:rFonts w:hint="eastAsia"/>
        </w:rPr>
        <w:t>　　7.4 ArF光刻机产业链分析-下游</w:t>
      </w:r>
      <w:r>
        <w:rPr>
          <w:rFonts w:hint="eastAsia"/>
        </w:rPr>
        <w:br/>
      </w:r>
      <w:r>
        <w:rPr>
          <w:rFonts w:hint="eastAsia"/>
        </w:rPr>
        <w:t>　　7.5 ArF光刻机行业采购模式</w:t>
      </w:r>
      <w:r>
        <w:rPr>
          <w:rFonts w:hint="eastAsia"/>
        </w:rPr>
        <w:br/>
      </w:r>
      <w:r>
        <w:rPr>
          <w:rFonts w:hint="eastAsia"/>
        </w:rPr>
        <w:t>　　7.6 ArF光刻机行业生产模式</w:t>
      </w:r>
      <w:r>
        <w:rPr>
          <w:rFonts w:hint="eastAsia"/>
        </w:rPr>
        <w:br/>
      </w:r>
      <w:r>
        <w:rPr>
          <w:rFonts w:hint="eastAsia"/>
        </w:rPr>
        <w:t>　　7.7 ArF光刻机行业销售模式及销售渠道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中国本土ArF光刻机产能、产量分析</w:t>
      </w:r>
      <w:r>
        <w:rPr>
          <w:rFonts w:hint="eastAsia"/>
        </w:rPr>
        <w:br/>
      </w:r>
      <w:r>
        <w:rPr>
          <w:rFonts w:hint="eastAsia"/>
        </w:rPr>
        <w:t>　　8.1 中国ArF光刻机供需现状及预测（2021-2032）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中国ArF光刻机产能、产量、产能利用率及发展趋势（2021-2032）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中国ArF光刻机产量、市场需求量及发展趋势（2021-2032）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中国ArF光刻机进出口分析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中国市场ArF光刻机主要进口来源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中国市场ArF光刻机主要出口目的地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不同应用ArF光刻机市场规模2021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不同终端用户ArF光刻机市场规模2021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中国市场主要厂商ArF光刻机销量（2021-2026）&amp;（台）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中国市场主要厂商ArF光刻机销量市场份额（2021-2026）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中国市场主要厂商ArF光刻机收入（2021-2026）&amp;（万元）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中国市场主要厂商ArF光刻机收入份额（2021-2026）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2025年中国主要生产商ArF光刻机收入排名（万元）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中国市场主要厂商ArF光刻机价格（2021-2026）&amp;（百万元/台）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中国市场主要厂商ArF光刻机总部及产地分布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中国市场主要厂商成立时间及ArF光刻机商业化日期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中国市场主要厂商ArF光刻机产品类型及应用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2025年中国市场ArF光刻机主要厂商市场地位（第一梯队、第二梯队和第三梯队）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ArF光刻机市场投资、并购等现状分析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ArF光刻机生产基地、总部、竞争对手及市场地位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ArF光刻机产品规格、参数及市场应用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ArF光刻机销量（台）、收入（万元）、价格（百万元/台）及毛利率（2021-2026）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ArF光刻机生产基地、总部、竞争对手及市场地位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ArF光刻机产品规格、参数及市场应用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ArF光刻机销量（台）、收入（万元）、价格（百万元/台）及毛利率（2021-2026）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ArF光刻机生产基地、总部、竞争对手及市场地位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ArF光刻机产品规格、参数及市场应用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ArF光刻机销量（台）、收入（万元）、价格（百万元/台）及毛利率（2021-2026）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中国市场不同应用ArF光刻机销量（2021-2026）&amp;（台）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中国市场不同应用ArF光刻机销量市场份额（2021-2026）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中国市场不同应用ArF光刻机销量预测（2027-2032）&amp;（台）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32： 中国市场不同应用ArF光刻机销量市场份额预测（2027-2032）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中国市场不同应用ArF光刻机规模（2021-2026）&amp;（万元）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中国市场不同应用ArF光刻机规模市场份额（2021-2026）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中国市场不同应用ArF光刻机规模预测（2027-2032）&amp;（万元）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中国市场不同应用ArF光刻机规模市场份额预测（2027-2032）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中国市场不同终端用户ArF光刻机销量（2021-2026）&amp;（台）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38： 中国市场不同终端用户ArF光刻机销量市场份额（2021-2026）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中国市场不同终端用户ArF光刻机销量预测（2027-2032）&amp;（台）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中国市场不同终端用户ArF光刻机销量市场份额预测（2027-2032）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中国市场不同终端用户ArF光刻机规模（2021-2026）&amp;（万元）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中国市场不同终端用户ArF光刻机规模市场份额（2021-2026）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中国市场不同终端用户ArF光刻机规模预测（2027-2032）&amp;（万元）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中国市场不同终端用户ArF光刻机规模市场份额预测（2027-2032）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ArF光刻机行业发展分析---发展趋势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ArF光刻机行业发展分析---厂商壁垒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ArF光刻机行业发展分析---驱动因素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ArF光刻机行业发展分析---制约因素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ArF光刻机行业相关重点政策一览</w:t>
      </w:r>
      <w:r>
        <w:rPr>
          <w:rFonts w:hint="eastAsia"/>
        </w:rPr>
        <w:br/>
      </w:r>
      <w:r>
        <w:rPr>
          <w:rFonts w:hint="eastAsia"/>
        </w:rPr>
        <w:t>　　表 50： ArF光刻机行业供应链分析</w:t>
      </w:r>
      <w:r>
        <w:rPr>
          <w:rFonts w:hint="eastAsia"/>
        </w:rPr>
        <w:br/>
      </w:r>
      <w:r>
        <w:rPr>
          <w:rFonts w:hint="eastAsia"/>
        </w:rPr>
        <w:t>　　表 51： ArF光刻机上游原料供应商</w:t>
      </w:r>
      <w:r>
        <w:rPr>
          <w:rFonts w:hint="eastAsia"/>
        </w:rPr>
        <w:br/>
      </w:r>
      <w:r>
        <w:rPr>
          <w:rFonts w:hint="eastAsia"/>
        </w:rPr>
        <w:t>　　表 52： ArF光刻机行业主要下游客户</w:t>
      </w:r>
      <w:r>
        <w:rPr>
          <w:rFonts w:hint="eastAsia"/>
        </w:rPr>
        <w:br/>
      </w:r>
      <w:r>
        <w:rPr>
          <w:rFonts w:hint="eastAsia"/>
        </w:rPr>
        <w:t>　　表 53： ArF光刻机典型经销商</w:t>
      </w:r>
      <w:r>
        <w:rPr>
          <w:rFonts w:hint="eastAsia"/>
        </w:rPr>
        <w:br/>
      </w:r>
      <w:r>
        <w:rPr>
          <w:rFonts w:hint="eastAsia"/>
        </w:rPr>
        <w:t>　　表 54： 中国ArF光刻机产量、销量、进口量及出口量（2021-2026）&amp;（台）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中国ArF光刻机产量、销量、进口量及出口量预测（2027-2032）&amp;（台）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56： 中国市场ArF光刻机主要进口来源</w:t>
      </w:r>
      <w:r>
        <w:rPr>
          <w:rFonts w:hint="eastAsia"/>
        </w:rPr>
        <w:br/>
      </w:r>
      <w:r>
        <w:rPr>
          <w:rFonts w:hint="eastAsia"/>
        </w:rPr>
        <w:t>　　表 57： 中国市场ArF光刻机主要出口目的地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ArF光刻机产品图片</w:t>
      </w:r>
      <w:r>
        <w:rPr>
          <w:rFonts w:hint="eastAsia"/>
        </w:rPr>
        <w:br/>
      </w:r>
      <w:r>
        <w:rPr>
          <w:rFonts w:hint="eastAsia"/>
        </w:rPr>
        <w:t>　　图 2： 中国不同应用ArF光刻机市场规模市场份额2025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模拟芯片产品图片</w:t>
      </w:r>
      <w:r>
        <w:rPr>
          <w:rFonts w:hint="eastAsia"/>
        </w:rPr>
        <w:br/>
      </w:r>
      <w:r>
        <w:rPr>
          <w:rFonts w:hint="eastAsia"/>
        </w:rPr>
        <w:t>　　图 4： 逻辑芯片产品图片</w:t>
      </w:r>
      <w:r>
        <w:rPr>
          <w:rFonts w:hint="eastAsia"/>
        </w:rPr>
        <w:br/>
      </w:r>
      <w:r>
        <w:rPr>
          <w:rFonts w:hint="eastAsia"/>
        </w:rPr>
        <w:t>　　图 5： 光学传感器产品图片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中国不同终端用户ArF光刻机市场份额2025 &amp; 2032</w:t>
      </w:r>
      <w:r>
        <w:rPr>
          <w:rFonts w:hint="eastAsia"/>
        </w:rPr>
        <w:br/>
      </w:r>
      <w:r>
        <w:rPr>
          <w:rFonts w:hint="eastAsia"/>
        </w:rPr>
        <w:t>　　图 8： IDM</w:t>
      </w:r>
      <w:r>
        <w:rPr>
          <w:rFonts w:hint="eastAsia"/>
        </w:rPr>
        <w:br/>
      </w:r>
      <w:r>
        <w:rPr>
          <w:rFonts w:hint="eastAsia"/>
        </w:rPr>
        <w:t>　　图 9： Foundry</w:t>
      </w:r>
      <w:r>
        <w:rPr>
          <w:rFonts w:hint="eastAsia"/>
        </w:rPr>
        <w:br/>
      </w:r>
      <w:r>
        <w:rPr>
          <w:rFonts w:hint="eastAsia"/>
        </w:rPr>
        <w:t>　　图 10： 中国市场ArF光刻机市场规模，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中国市场ArF光刻机收入及增长率（2021-2032）&amp;（万元）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中国市场ArF光刻机销量及增长率（2021-2032）&amp;（台）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2025年中国市场主要厂商ArF光刻机销量市场份额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2025年中国市场主要厂商ArF光刻机收入市场份额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2025年中国市场前五大厂商ArF光刻机市场份额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2025年中国市场ArF光刻机第一梯队、第二梯队和第三梯队厂商（品牌）及市场份额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中国市场不同应用ArF光刻机价格走势（2021-2032）&amp;（百万元/台）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18： 中国市场不同终端用户ArF光刻机价格走势（2021-2032）&amp;（百万元/台）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19： ArF光刻机中国企业SWOT分析</w:t>
      </w:r>
      <w:r>
        <w:rPr>
          <w:rFonts w:hint="eastAsia"/>
        </w:rPr>
        <w:br/>
      </w:r>
      <w:r>
        <w:rPr>
          <w:rFonts w:hint="eastAsia"/>
        </w:rPr>
        <w:t>　　图 20： ArF光刻机产业链</w:t>
      </w:r>
      <w:r>
        <w:rPr>
          <w:rFonts w:hint="eastAsia"/>
        </w:rPr>
        <w:br/>
      </w:r>
      <w:r>
        <w:rPr>
          <w:rFonts w:hint="eastAsia"/>
        </w:rPr>
        <w:t>　　图 21： ArF光刻机行业采购模式分析</w:t>
      </w:r>
      <w:r>
        <w:rPr>
          <w:rFonts w:hint="eastAsia"/>
        </w:rPr>
        <w:br/>
      </w:r>
      <w:r>
        <w:rPr>
          <w:rFonts w:hint="eastAsia"/>
        </w:rPr>
        <w:t>　　图 22： ArF光刻机行业生产模式分析</w:t>
      </w:r>
      <w:r>
        <w:rPr>
          <w:rFonts w:hint="eastAsia"/>
        </w:rPr>
        <w:br/>
      </w:r>
      <w:r>
        <w:rPr>
          <w:rFonts w:hint="eastAsia"/>
        </w:rPr>
        <w:t>　　图 23： ArF光刻机行业销售模式分析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中国ArF光刻机产能、产量、产能利用率及发展趋势（2021-2032）&amp;（台）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中国ArF光刻机产量、市场需求量及发展趋势（2021-2032）&amp;（台）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9891a3b414645" w:history="1">
        <w:r>
          <w:rPr>
            <w:rStyle w:val="Hyperlink"/>
          </w:rPr>
          <w:t>2026-2032年中国ArF光刻机发展现状及前景趋势报告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9891a3b414645" w:history="1">
        <w:r>
          <w:rPr>
            <w:rStyle w:val="Hyperlink"/>
          </w:rPr>
          <w:t>https://www.20087.com/6/37/ArFGuangKeJiShiChangXianZhuangHeQianJing.html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热点：光刻机最难的几个环节、ArF光刻机分辨率、赛微电子国内唯一、ArF光刻机代表几纳米、中国28nm光刻机订单激增、ArF光刻机型号及参数、下一代光刻机、arfi光刻机、asml岗位级别对照表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bba2220f149f5" w:history="1">
      <w:r>
        <w:rPr>
          <w:rStyle w:val="Hyperlink"/>
        </w:rPr>
        <w:t>2026-2032年中国ArF光刻机发展现状及前景趋势报告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ArFGuangKeJiShiChangXianZhuangHeQianJing.html" TargetMode="External" Id="Rc5b9891a3b41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ArFGuangKeJiShiChangXianZhuangHeQianJing.html" TargetMode="External" Id="R094bba2220f1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2025-11-29T07:44:56Z</dcterms:created>
  <dcterms:modified xsi:type="dcterms:W3CDTF">2025-11-29T08:44:56Z</dcterms:modified>
  <dc:subject>2026-2032年中国ArF光刻机发展现状及前景趋势报告</dc:subject>
  <dc:title>2026-2032年中国ArF光刻机发展现状及前景趋势报告</dc:title>
  <cp:keywords>2026-2032年中国ArF光刻机发展现状及前景趋势报告</cp:keywords>
  <dc:description>2026-2032年中国ArF光刻机发展现状及前景趋势报告</dc:description>
</cp:coreProperties>
</file>