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8aaaec8154739" w:history="1">
              <w:r>
                <w:rPr>
                  <w:rStyle w:val="Hyperlink"/>
                </w:rPr>
                <w:t>2026-2032年全球与中国主动减震系统市场调查研究及前景趋势预测报告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8aaaec8154739" w:history="1">
              <w:r>
                <w:rPr>
                  <w:rStyle w:val="Hyperlink"/>
                </w:rPr>
                <w:t>2026-2032年全球与中国主动减震系统市场调查研究及前景趋势预测报告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8aaaec8154739" w:history="1">
                <w:r>
                  <w:rPr>
                    <w:rStyle w:val="Hyperlink"/>
                  </w:rPr>
                  <w:t>https://www.20087.com/6/87/ZhuDongJianZhenXiTongShiChangQianJingFenXi.html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减震系统广泛应用于高端汽车悬架、精密仪器平台及轨道交通，通过加速度传感器、作动器与实时控制算法，在毫秒级内抵消外部振动输入。系统强调响应带宽、作动精度及能耗效率，常采用电磁、液压或压电驱动方式，并与车辆动态稳定系统或设备运行状态联动。行业聚焦于提升多自由度协同控制能力、降低系统延迟，并确保在极端温度或高负载工况下的可靠性。</w:t>
      </w:r>
      <w:r>
        <w:rPr>
          <w:rFonts w:hint="eastAsia"/>
        </w:rPr>
        <w:br/>
      </w:r>
      <w:r>
        <w:rPr>
          <w:rFonts w:hint="eastAsia"/>
        </w:rPr>
        <w:t>　　未来，主动减震系统将向预测性控制与数字孪生集成演进。市场调研网认为，基于路面扫描或设备运行数据的前馈控制将提前生成补偿力；云端模型更新将优化不同使用场景下的控制策略。在电动化与智能化趋势下，系统将复用电机逆变器实现能量回收；轻量化复合材料作动器将降低簧下质量。此外，量子惯性传感器将提升微振动检测灵敏度；自学习算法将适应用户偏好（如舒适/运动模式自动切换）。长期看，主动减震系统有望从“被动响应装置”升级为“环境预判型动态稳定中枢”，在乘坐品质提升与设备寿命延长双重目标驱动下提供前瞻、高效、具自进化能力的振动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d8aaaec8154739" w:history="1">
        <w:r>
          <w:rPr>
            <w:rStyle w:val="Hyperlink"/>
          </w:rPr>
          <w:t>2026-2032年全球与中国主动减震系统市场调查研究及前景趋势预测报告</w:t>
        </w:r>
      </w:hyperlink>
      <w:r>
        <w:rPr>
          <w:rFonts w:hint="eastAsia"/>
        </w:rPr>
        <w:t>》，2025年主动减震系统行业市场规模达 亿元，预计2032年市场规模将达 亿元，期间年均复合增长率（CAGR）达 %。报告基于统计局、相关协会及科研机构的详实数据，采用科学分析方法，系统研究了主动减震系统市场发展状况。报告从主动减震系统市场规模、竞争格局、技术路线等维度，分析了主动减震系统行业现状及主要企业经营情况，评估了主动减震系统不同细分领域的增长潜力与风险。结合政策环境与技术创新方向，客观预测了主动减震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按产品类型细分，全球主动减震系统市场规模2021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基于传感器</w:t>
      </w:r>
      <w:r>
        <w:rPr>
          <w:rFonts w:hint="eastAsia"/>
        </w:rPr>
        <w:br/>
      </w:r>
      <w:r>
        <w:rPr>
          <w:rFonts w:hint="eastAsia"/>
        </w:rPr>
        <w:t>　　　　1.3.3 基于控制算法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按应用细分，全球主动减震系统市场规模2021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主动减震系统行业发展总体概况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主动减震系统行业发展主要特点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主动减震系统行业发展影响因素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主动减震系统有利因素</w:t>
      </w:r>
      <w:r>
        <w:rPr>
          <w:rFonts w:hint="eastAsia"/>
        </w:rPr>
        <w:br/>
      </w:r>
      <w:r>
        <w:rPr>
          <w:rFonts w:hint="eastAsia"/>
        </w:rPr>
        <w:t>　　　　1.5.3 .2 主动减震系统不利因素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全球市场，近三年主动减震系统主要企业占有率及排名（按销量）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主动减震系统主要企业在国际市场占有率（按销量，2023-2026）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2025年主动减震系统主要企业在国际市场排名（按销量）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全球市场主要企业主动减震系统销量（2023-2026）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全球市场，近三年主动减震系统主要企业占有率及排名（按收入）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主动减震系统主要企业在国际市场占有率（按收入，2023-2026）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2025年主动减震系统主要企业在国际市场排名（按收入）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全球市场主要企业主动减震系统销售收入（2023-2026）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全球市场主要企业主动减震系统销售价格（2023-2026）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中国市场，近三年主动减震系统主要企业占有率及排名（按销量）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主动减震系统主要企业在中国市场占有率（按销量，2023-2026）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2025年主动减震系统主要企业在中国市场排名（按销量）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中国市场主要企业主动减震系统销量（2023-2026）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中国市场，近三年主动减震系统主要企业占有率及排名（按收入）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主动减震系统主要企业在中国市场占有率（按收入，2023-2026）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2025年主动减震系统主要企业在中国市场排名（按收入）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中国市场主要企业主动减震系统销售收入（2023-2026）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全球主要厂商主动减震系统总部及产地分布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全球主要厂商成立时间及主动减震系统商业化日期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全球主要厂商主动减震系统产品类型及应用</w:t>
      </w:r>
      <w:r>
        <w:rPr>
          <w:rFonts w:hint="eastAsia"/>
        </w:rPr>
        <w:br/>
      </w:r>
      <w:r>
        <w:rPr>
          <w:rFonts w:hint="eastAsia"/>
        </w:rPr>
        <w:t>　　2.9 主动减震系统行业集中度、竞争程度分析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主动减震系统行业集中度分析：2025年全球Top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全球主动减震系统第一梯队、第二梯队和第三梯队生产商（品牌）及市场份额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全球主动减震系统总体规模分析</w:t>
      </w:r>
      <w:r>
        <w:rPr>
          <w:rFonts w:hint="eastAsia"/>
        </w:rPr>
        <w:br/>
      </w:r>
      <w:r>
        <w:rPr>
          <w:rFonts w:hint="eastAsia"/>
        </w:rPr>
        <w:t>　　3.1 全球主动减震系统供需现状及预测（2021-2032）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全球主动减震系统产能、产量、产能利用率及发展趋势（2021-2032）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全球主动减震系统产量、需求量及发展趋势（2021-2032）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全球主要地区主动减震系统产量及发展趋势（2021-2032）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全球主要地区主动减震系统产量（2021-2026）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全球主要地区主动减震系统产量（2027-2032）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全球主要地区主动减震系统产量市场份额（2021-2032）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中国主动减震系统供需现状及预测（2021-2032）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中国主动减震系统产能、产量、产能利用率及发展趋势（2021-2032）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中国主动减震系统产量、市场需求量及发展趋势（2021-2032）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中国市场主动减震系统进出口（2021-2032）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全球主动减震系统销量及销售额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全球市场主动减震系统销售额（2021-2032）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全球市场主动减震系统销量（2021-2032）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全球市场主动减震系统价格趋势（2021-2032）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全球主动减震系统主要地区分析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全球主要地区主动减震系统市场规模分析：2021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全球主要地区主动减震系统销售收入及市场份额（2021-2026）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全球主要地区主动减震系统销售收入预测（2027-2032）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全球主要地区主动减震系统销量分析：2021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全球主要地区主动减震系统销量及市场份额（2021-2026）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全球主要地区主动减震系统销量及市场份额预测（2027-2032）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北美市场主动减震系统销量、收入及增长率（2021-2032）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欧洲市场主动减震系统销量、收入及增长率（2021-2032）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中国市场主动减震系统销量、收入及增长率（2021-2032）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日本市场主动减震系统销量、收入及增长率（2021-2032）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东南亚市场主动减震系统销量、收入及增长率（2021-2032）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印度市场主动减震系统销量、收入及增长率（2021-2032）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南美市场主动减震系统销量、收入及增长率（2021-2032）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中东市场主动减震系统销量、收入及增长率（2021-2032）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主动减震系统销量、收入、价格及毛利率（2021-2026）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主动减震系统销量、收入、价格及毛利率（2021-2026）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主动减震系统销量、收入、价格及毛利率（2021-2026）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主动减震系统销量、收入、价格及毛利率（2021-2026）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主动减震系统销量、收入、价格及毛利率（2021-2026）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主动减震系统销量、收入、价格及毛利率（2021-2026）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主动减震系统销量、收入、价格及毛利率（2021-2026）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主动减震系统销量、收入、价格及毛利率（2021-2026）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不同产品类型主动减震系统分析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全球不同产品类型主动减震系统销量（2021-2032）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全球不同产品类型主动减震系统销量及市场份额（2021-2026）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全球不同产品类型主动减震系统销量预测（2027-2032）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全球不同产品类型主动减震系统收入（2021-2032）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全球不同产品类型主动减震系统收入及市场份额（2021-2026）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全球不同产品类型主动减震系统收入预测（2027-2032）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全球不同产品类型主动减震系统价格走势（2021-2032）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中国不同产品类型主动减震系统销量（2021-2032）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中国不同产品类型主动减震系统销量及市场份额（2021-2026）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中国不同产品类型主动减震系统销量预测（2027-2032）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中国不同产品类型主动减震系统收入（2021-2032）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中国不同产品类型主动减震系统收入及市场份额（2021-2026）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中国不同产品类型主动减震系统收入预测（2027-2032）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不同应用主动减震系统分析</w:t>
      </w:r>
      <w:r>
        <w:rPr>
          <w:rFonts w:hint="eastAsia"/>
        </w:rPr>
        <w:br/>
      </w:r>
      <w:r>
        <w:rPr>
          <w:rFonts w:hint="eastAsia"/>
        </w:rPr>
        <w:t>　　7.1 全球不同应用主动减震系统销量（2021-2032）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全球不同应用主动减震系统销量及市场份额（2021-2026）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全球不同应用主动减震系统销量预测（2027-2032）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全球不同应用主动减震系统收入（2021-2032）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全球不同应用主动减震系统收入及市场份额（2021-2026）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全球不同应用主动减震系统收入预测（2027-2032）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全球不同应用主动减震系统价格走势（2021-2032）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中国不同应用主动减震系统销量（2021-2032）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中国不同应用主动减震系统销量及市场份额（2021-2026）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中国不同应用主动减震系统销量预测（2027-2032）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中国不同应用主动减震系统收入（2021-2032）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中国不同应用主动减震系统收入及市场份额（2021-2026）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中国不同应用主动减震系统收入预测（2027-2032）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主动减震系统行业发展趋势</w:t>
      </w:r>
      <w:r>
        <w:rPr>
          <w:rFonts w:hint="eastAsia"/>
        </w:rPr>
        <w:br/>
      </w:r>
      <w:r>
        <w:rPr>
          <w:rFonts w:hint="eastAsia"/>
        </w:rPr>
        <w:t>　　8.2 主动减震系统行业主要驱动因素</w:t>
      </w:r>
      <w:r>
        <w:rPr>
          <w:rFonts w:hint="eastAsia"/>
        </w:rPr>
        <w:br/>
      </w:r>
      <w:r>
        <w:rPr>
          <w:rFonts w:hint="eastAsia"/>
        </w:rPr>
        <w:t>　　8.3 主动减震系统中国企业SWOT分析</w:t>
      </w:r>
      <w:r>
        <w:rPr>
          <w:rFonts w:hint="eastAsia"/>
        </w:rPr>
        <w:br/>
      </w:r>
      <w:r>
        <w:rPr>
          <w:rFonts w:hint="eastAsia"/>
        </w:rPr>
        <w:t>　　8.4 中国主动减震系统行业政策环境分析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主动减震系统行业产业链简介</w:t>
      </w:r>
      <w:r>
        <w:rPr>
          <w:rFonts w:hint="eastAsia"/>
        </w:rPr>
        <w:br/>
      </w:r>
      <w:r>
        <w:rPr>
          <w:rFonts w:hint="eastAsia"/>
        </w:rPr>
        <w:t>　　　　9.1.1 主动减震系统行业供应链分析</w:t>
      </w:r>
      <w:r>
        <w:rPr>
          <w:rFonts w:hint="eastAsia"/>
        </w:rPr>
        <w:br/>
      </w:r>
      <w:r>
        <w:rPr>
          <w:rFonts w:hint="eastAsia"/>
        </w:rPr>
        <w:t>　　　　9.1.2 主动减震系统主要原料及供应情况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主动减震系统行业采购模式</w:t>
      </w:r>
      <w:r>
        <w:rPr>
          <w:rFonts w:hint="eastAsia"/>
        </w:rPr>
        <w:br/>
      </w:r>
      <w:r>
        <w:rPr>
          <w:rFonts w:hint="eastAsia"/>
        </w:rPr>
        <w:t>　　9.3 主动减震系统行业生产模式</w:t>
      </w:r>
      <w:r>
        <w:rPr>
          <w:rFonts w:hint="eastAsia"/>
        </w:rPr>
        <w:br/>
      </w:r>
      <w:r>
        <w:rPr>
          <w:rFonts w:hint="eastAsia"/>
        </w:rPr>
        <w:t>　　9.4 主动减震系统行业销售模式及销售渠道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按产品类型细分，全球主动减震系统市场规模2021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按应用细分，全球主动减震系统市场规模（CAGR）2021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主动减震系统行业发展主要特点</w:t>
      </w:r>
      <w:r>
        <w:rPr>
          <w:rFonts w:hint="eastAsia"/>
        </w:rPr>
        <w:br/>
      </w:r>
      <w:r>
        <w:rPr>
          <w:rFonts w:hint="eastAsia"/>
        </w:rPr>
        <w:t>　　表 4： 主动减震系统行业发展有利因素分析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主动减震系统行业发展不利因素分析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进入主动减震系统行业壁垒</w:t>
      </w:r>
      <w:r>
        <w:rPr>
          <w:rFonts w:hint="eastAsia"/>
        </w:rPr>
        <w:br/>
      </w:r>
      <w:r>
        <w:rPr>
          <w:rFonts w:hint="eastAsia"/>
        </w:rPr>
        <w:t>　　表 7： 主动减震系统主要企业在国际市场占有率（按销量，2023-2026）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2025年主动减震系统主要企业在国际市场排名（按销量）&amp;（千件）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全球市场主要企业主动减震系统销量（2023-2026）&amp;（千件）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主动减震系统主要企业在国际市场占有率（按收入，2023-2026）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2025年主动减震系统主要企业在国际市场排名（按收入）&amp;（万元）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全球市场主要企业主动减震系统销售收入（2023-2026）&amp;（万元）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全球市场主要企业主动减震系统销售价格（2023-2026）&amp;（元/件）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主动减震系统主要企业在中国市场占有率（按销量，2023-2026）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2025年主动减震系统主要企业在中国市场排名（按销量）&amp;（千件）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中国市场主要企业主动减震系统销量（2023-2026）&amp;（千件）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主动减震系统主要企业在中国市场占有率（按收入，2023-2026）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2025年主动减震系统主要企业在中国市场排名（按收入）&amp;（万元）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中国市场主要企业主动减震系统销售收入（2023-2026）&amp;（万元）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全球主要厂商主动减震系统总部及产地分布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全球主要厂商成立时间及主动减震系统商业化日期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全球主要厂商主动减震系统产品类型及应用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2025年全球主动减震系统主要厂商市场地位（第一梯队、第二梯队和第三梯队）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全球主动减震系统市场投资、并购等现状分析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全球主要地区主动减震系统产量增速（CAGR）：（2021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全球主要地区主动减震系统产量（2021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全球主要地区主动减震系统产量（2021-2026）&amp;（千件）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全球主要地区主动减震系统产量（2027-2032）&amp;（千件）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全球主要地区主动减震系统产量市场份额（2021-2026）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全球主要地区主动减震系统产量市场份额（2027-2032）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中国市场主动减震系统产量、销量、进出口（2021-2026）&amp;（千件）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中国市场主动减震系统产量、销量、进出口预测（2027-2032）&amp;（千件）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全球主要地区主动减震系统销售收入增速：（2021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全球主要地区主动减震系统销售收入（2021-2026）&amp;（万元）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全球主要地区主动减震系统销售收入市场份额（2021-2026）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全球主要地区主动减震系统收入（2027-2032）&amp;（万元）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全球主要地区主动减震系统收入市场份额（2027-2032）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全球主要地区主动减震系统销量（千件）：2021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全球主要地区主动减震系统销量（2021-2026）&amp;（千件）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全球主要地区主动减震系统销量市场份额（2021-2026）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全球主要地区主动减震系统销量（2027-2032）&amp;（千件）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全球主要地区主动减震系统销量份额（2027-2032）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主动减震系统销量（千件）、收入（万元）、价格（元/件）及毛利率（2021-2026）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主动减震系统销量（千件）、收入（万元）、价格（元/件）及毛利率（2021-2026）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主动减震系统销量（千件）、收入（万元）、价格（元/件）及毛利率（2021-2026）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主动减震系统销量（千件）、收入（万元）、价格（元/件）及毛利率（2021-2026）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主动减震系统销量（千件）、收入（万元）、价格（元/件）及毛利率（2021-2026）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主动减震系统销量（千件）、收入（万元）、价格（元/件）及毛利率（2021-2026）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主动减震系统销量（千件）、收入（万元）、价格（元/件）及毛利率（2021-2026）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主动减震系统生产基地、销售区域、竞争对手及市场地位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主动减震系统产品规格、参数及市场应用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主动减震系统销量（千件）、收入（万元）、价格（元/件）及毛利率（2021-2026）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全球不同产品类型主动减震系统销量（2021-2026）&amp;（千件）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全球不同产品类型主动减震系统销量市场份额（2021-2026）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全球不同产品类型主动减震系统销量预测（2027-2032）&amp;（千件）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全球市场不同产品类型主动减震系统销量市场份额预测（2027-2032）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全球不同产品类型主动减震系统收入（2021-2026）&amp;（万元）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全球不同产品类型主动减震系统收入市场份额（2021-2026）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全球不同产品类型主动减震系统收入预测（2027-2032）&amp;（万元）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全球不同产品类型主动减震系统收入市场份额预测（2027-2032）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中国不同产品类型主动减震系统销量（2021-2026）&amp;（千件）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中国不同产品类型主动减震系统销量市场份额（2021-2026）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中国不同产品类型主动减震系统销量预测（2027-2032）&amp;（千件）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全球市场不同产品类型主动减震系统销量市场份额预测（2027-2032）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中国不同产品类型主动减震系统收入（2021-2026）&amp;（万元）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中国不同产品类型主动减震系统收入市场份额（2021-2026）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中国不同产品类型主动减震系统收入预测（2027-2032）&amp;（万元）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中国不同产品类型主动减震系统收入市场份额预测（2027-2032）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全球不同应用主动减震系统销量（2021-2026）&amp;（千件）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全球不同应用主动减震系统销量市场份额（2021-2026）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全球不同应用主动减震系统销量预测（2027-2032）&amp;（千件）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全球市场不同应用主动减震系统销量市场份额预测（2027-2032）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全球不同应用主动减震系统收入（2021-2026）&amp;（万元）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全球不同应用主动减震系统收入市场份额（2021-2026）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全球不同应用主动减震系统收入预测（2027-2032）&amp;（万元）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全球不同应用主动减震系统收入市场份额预测（2027-2032）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中国不同应用主动减震系统销量（2021-2026）&amp;（千件）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中国不同应用主动减震系统销量市场份额（2021-2026）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中国不同应用主动减震系统销量预测（2027-2032）&amp;（千件）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中国市场不同应用主动减震系统销量市场份额预测（2027-2032）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中国不同应用主动减震系统收入（2021-2026）&amp;（万元）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中国不同应用主动减震系统收入市场份额（2021-2026）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中国不同应用主动减震系统收入预测（2027-2032）&amp;（万元）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中国不同应用主动减震系统收入市场份额预测（2027-2032）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主动减震系统行业发展趋势</w:t>
      </w:r>
      <w:r>
        <w:rPr>
          <w:rFonts w:hint="eastAsia"/>
        </w:rPr>
        <w:br/>
      </w:r>
      <w:r>
        <w:rPr>
          <w:rFonts w:hint="eastAsia"/>
        </w:rPr>
        <w:t>　　表 116： 主动减震系统行业主要驱动因素</w:t>
      </w:r>
      <w:r>
        <w:rPr>
          <w:rFonts w:hint="eastAsia"/>
        </w:rPr>
        <w:br/>
      </w:r>
      <w:r>
        <w:rPr>
          <w:rFonts w:hint="eastAsia"/>
        </w:rPr>
        <w:t>　　表 117： 主动减震系统行业供应链分析</w:t>
      </w:r>
      <w:r>
        <w:rPr>
          <w:rFonts w:hint="eastAsia"/>
        </w:rPr>
        <w:br/>
      </w:r>
      <w:r>
        <w:rPr>
          <w:rFonts w:hint="eastAsia"/>
        </w:rPr>
        <w:t>　　表 118： 主动减震系统上游原料供应商</w:t>
      </w:r>
      <w:r>
        <w:rPr>
          <w:rFonts w:hint="eastAsia"/>
        </w:rPr>
        <w:br/>
      </w:r>
      <w:r>
        <w:rPr>
          <w:rFonts w:hint="eastAsia"/>
        </w:rPr>
        <w:t>　　表 119： 主动减震系统主要地区不同应用客户分析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主动减震系统典型经销商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主动减震系统产品图片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全球不同产品类型主动减震系统销售额2021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全球不同产品类型主动减震系统市场份额2025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基于传感器产品图片</w:t>
      </w:r>
      <w:r>
        <w:rPr>
          <w:rFonts w:hint="eastAsia"/>
        </w:rPr>
        <w:br/>
      </w:r>
      <w:r>
        <w:rPr>
          <w:rFonts w:hint="eastAsia"/>
        </w:rPr>
        <w:t>　　图 5： 基于控制算法产品图片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全球不同应用主动减震系统市场份额2025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2025年全球前五大生产商主动减震系统市场份额</w:t>
      </w:r>
      <w:r>
        <w:rPr>
          <w:rFonts w:hint="eastAsia"/>
        </w:rPr>
        <w:br/>
      </w:r>
      <w:r>
        <w:rPr>
          <w:rFonts w:hint="eastAsia"/>
        </w:rPr>
        <w:t>　　图 12： 2025年全球主动减震系统第一梯队、第二梯队和第三梯队厂商及市场份额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全球主动减震系统产能、产量、产能利用率及发展趋势（2021-2032）&amp;（千件）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全球主动减震系统产量、需求量及发展趋势（2021-2032）&amp;（千件）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全球主要地区主动减震系统产量市场份额（2021-2032）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中国主动减震系统产能、产量、产能利用率及发展趋势（2021-2032）&amp;（千件）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中国主动减震系统产量、市场需求量及发展趋势（2021-2032）&amp;（千件）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全球主动减震系统市场销售额及增长率：（2021-2032）&amp;（万元）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全球市场主动减震系统市场规模：2021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全球市场主动减震系统销量及增长率（2021-2032）&amp;（千件）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全球市场主动减震系统价格趋势（2021-2032）&amp;（元/件）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全球主要地区主动减震系统销售收入（2021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全球主要地区主动减震系统销售收入市场份额（2021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北美市场主动减震系统销量及增长率（2021-2032）&amp;（千件）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北美市场主动减震系统收入及增长率（2021-2032）&amp;（万元）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欧洲市场主动减震系统销量及增长率（2021-2032）&amp;（千件）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欧洲市场主动减震系统收入及增长率（2021-2032）&amp;（万元）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中国市场主动减震系统销量及增长率（2021-2032）&amp;（千件）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中国市场主动减震系统收入及增长率（2021-2032）&amp;（万元）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日本市场主动减震系统销量及增长率（2021-2032）&amp;（千件）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日本市场主动减震系统收入及增长率（2021-2032）&amp;（万元）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东南亚市场主动减震系统销量及增长率（2021-2032）&amp;（千件）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东南亚市场主动减震系统收入及增长率（2021-2032）&amp;（万元）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印度市场主动减震系统销量及增长率（2021-2032）&amp;（千件）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印度市场主动减震系统收入及增长率（2021-2032）&amp;（万元）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南美市场主动减震系统销量及增长率（2021-2032）&amp;（千件）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南美市场主动减震系统收入及增长率（2021-2032）&amp;（万元）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中东市场主动减震系统销量及增长率（2021-2032）&amp;（千件）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中东市场主动减震系统收入及增长率（2021-2032）&amp;（万元）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全球不同产品类型主动减震系统价格走势（2021-2032）&amp;（元/件）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全球不同应用主动减震系统价格走势（2021-2032）&amp;（元/件）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主动减震系统中国企业SWOT分析</w:t>
      </w:r>
      <w:r>
        <w:rPr>
          <w:rFonts w:hint="eastAsia"/>
        </w:rPr>
        <w:br/>
      </w:r>
      <w:r>
        <w:rPr>
          <w:rFonts w:hint="eastAsia"/>
        </w:rPr>
        <w:t>　　图 43： 主动减震系统产业链</w:t>
      </w:r>
      <w:r>
        <w:rPr>
          <w:rFonts w:hint="eastAsia"/>
        </w:rPr>
        <w:br/>
      </w:r>
      <w:r>
        <w:rPr>
          <w:rFonts w:hint="eastAsia"/>
        </w:rPr>
        <w:t>　　图 44： 主动减震系统行业采购模式分析</w:t>
      </w:r>
      <w:r>
        <w:rPr>
          <w:rFonts w:hint="eastAsia"/>
        </w:rPr>
        <w:br/>
      </w:r>
      <w:r>
        <w:rPr>
          <w:rFonts w:hint="eastAsia"/>
        </w:rPr>
        <w:t>　　图 45： 主动减震系统行业生产模式</w:t>
      </w:r>
      <w:r>
        <w:rPr>
          <w:rFonts w:hint="eastAsia"/>
        </w:rPr>
        <w:br/>
      </w:r>
      <w:r>
        <w:rPr>
          <w:rFonts w:hint="eastAsia"/>
        </w:rPr>
        <w:t>　　图 46： 主动减震系统行业销售模式分析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8aaaec8154739" w:history="1">
        <w:r>
          <w:rPr>
            <w:rStyle w:val="Hyperlink"/>
          </w:rPr>
          <w:t>2026-2032年全球与中国主动减震系统市场调查研究及前景趋势预测报告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8aaaec8154739" w:history="1">
        <w:r>
          <w:rPr>
            <w:rStyle w:val="Hyperlink"/>
          </w:rPr>
          <w:t>https://www.20087.com/6/87/ZhuDongJianZhenXiTongShiChangQianJingFenXi.html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热点：主动减震原理、主动控制减震、主动减震系统工作原理、主动减震器特点、主动式减震平台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b9f5fe22f4271" w:history="1">
      <w:r>
        <w:rPr>
          <w:rStyle w:val="Hyperlink"/>
        </w:rPr>
        <w:t>2026-2032年全球与中国主动减震系统市场调查研究及前景趋势预测报告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uDongJianZhenXiTongShiChangQianJingFenXi.html" TargetMode="External" Id="R54d8aaaec815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uDongJianZhenXiTongShiChangQianJingFenXi.html" TargetMode="External" Id="Ra1ab9f5fe22f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2026-03-23T00:16:42Z</dcterms:created>
  <dcterms:modified xsi:type="dcterms:W3CDTF">2026-03-23T01:16:42Z</dcterms:modified>
  <dc:subject>2026-2032年全球与中国主动减震系统市场调查研究及前景趋势预测报告</dc:subject>
  <dc:title>2026-2032年全球与中国主动减震系统市场调查研究及前景趋势预测报告</dc:title>
  <cp:keywords>2026-2032年全球与中国主动减震系统市场调查研究及前景趋势预测报告</cp:keywords>
  <dc:description>2026-2032年全球与中国主动减震系统市场调查研究及前景趋势预测报告</dc:description>
</cp:coreProperties>
</file>