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054c01d3144fb" w:history="1">
              <w:r>
                <w:rPr>
                  <w:rStyle w:val="Hyperlink"/>
                </w:rPr>
                <w:t>2024-2030年全球与中国同位素质谱仪市场研究及趋势分析报告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054c01d3144fb" w:history="1">
              <w:r>
                <w:rPr>
                  <w:rStyle w:val="Hyperlink"/>
                </w:rPr>
                <w:t>2024-2030年全球与中国同位素质谱仪市场研究及趋势分析报告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054c01d3144fb" w:history="1">
                <w:r>
                  <w:rPr>
                    <w:rStyle w:val="Hyperlink"/>
                  </w:rPr>
                  <w:t>https://www.20087.com/6/97/TongWeiSuZhiPuYiFaZhanQuShiFenXi.html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位素质谱仪主要用于测定样品中的稳定同位素比率，是地球科学、生态学、考古学等领域研究自然过程及其相互关系的关键工具。近年来，随着对全球气候变化、生态系统循环等问题关注的增加，同位素质谱仪的应用范围不断扩大。现代同位素质谱仪具有极高的精度和稳定性，能够对微量样品进行分析，并且通过联用技术（如GC-IRMS），可以在分子水平上追踪特定化合物的来源和转化路径。此外，小型化同位素质谱仪的研发，为野外现场分析提供了可能。</w:t>
      </w:r>
      <w:r>
        <w:rPr>
          <w:rFonts w:hint="eastAsia"/>
        </w:rPr>
        <w:br/>
      </w:r>
      <w:r>
        <w:rPr>
          <w:rFonts w:hint="eastAsia"/>
        </w:rPr>
        <w:t>　　未来，同位素质谱仪的发展将集中于提升测量精度和扩展应用场景。一方面，通过改进离子源设计和探测器灵敏度，可以进一步缩小测量误差，提高数据可靠性。另一方面，随着跨学科研究的深化，同位素质谱仪将在更多领域找到用武之地，比如食品真实性验证、法医鉴定等。同时，借助云计算和大数据技术，研究人员可以从海量同位素数据中挖掘有价值的信息，揭示自然界中未曾被发现的规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054c01d3144fb" w:history="1">
        <w:r>
          <w:rPr>
            <w:rStyle w:val="Hyperlink"/>
          </w:rPr>
          <w:t>2024-2030年全球与中国同位素质谱仪市场研究及趋势分析报告</w:t>
        </w:r>
      </w:hyperlink>
      <w:r>
        <w:rPr>
          <w:rFonts w:hint="eastAsia"/>
        </w:rPr>
        <w:t>》在多年同位素质谱仪行业研究的基础上，结合全球及中国同位素质谱仪行业市场的发展现状，通过资深研究团队对同位素质谱仪市场资料进行整理，并依托国家权威数据资源和长期市场监测的数据库，对同位素质谱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8054c01d3144fb" w:history="1">
        <w:r>
          <w:rPr>
            <w:rStyle w:val="Hyperlink"/>
          </w:rPr>
          <w:t>2024-2030年全球与中国同位素质谱仪市场研究及趋势分析报告</w:t>
        </w:r>
      </w:hyperlink>
      <w:r>
        <w:rPr>
          <w:rFonts w:hint="eastAsia"/>
        </w:rPr>
        <w:t>》可以帮助投资者准确把握同位素质谱仪行业的市场现状，为投资者进行投资作出同位素质谱仪行业前景预判，挖掘同位素质谱仪行业投资价值，同时提出同位素质谱仪行业投资策略、营销策略等方面的建议。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同位素质谱仪市场概述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按照不同产品类型，同位素质谱仪主要可以分为如下几个类别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不同产品类型同位素质谱仪增长趋势2018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气体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固体</w:t>
      </w:r>
      <w:r>
        <w:rPr>
          <w:rFonts w:hint="eastAsia"/>
        </w:rPr>
        <w:br/>
      </w:r>
      <w:r>
        <w:rPr>
          <w:rFonts w:hint="eastAsia"/>
        </w:rPr>
        <w:t>　　1.3 从不同应用，同位素质谱仪主要包括如下几个方面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法医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同位素质谱仪行业背景、发展历史、现状及趋势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同位素质谱仪行业目前现状分析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同位素质谱仪发展趋势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全球同位素质谱仪总体规模分析</w:t>
      </w:r>
      <w:r>
        <w:rPr>
          <w:rFonts w:hint="eastAsia"/>
        </w:rPr>
        <w:br/>
      </w:r>
      <w:r>
        <w:rPr>
          <w:rFonts w:hint="eastAsia"/>
        </w:rPr>
        <w:t>　　2.1 全球同位素质谱仪供需现状及预测（2018-2030）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全球同位素质谱仪产能、产量、产能利用率及发展趋势（2018-2030）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全球同位素质谱仪产量、需求量及发展趋势（2018-2030）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全球主要地区同位素质谱仪产量及发展趋势（2018-2030）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中国同位素质谱仪供需现状及预测（2018-2030）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中国同位素质谱仪产能、产量、产能利用率及发展趋势（2018-2030）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中国同位素质谱仪产量、市场需求量及发展趋势（2018-2030）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全球同位素质谱仪销量及销售额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全球市场同位素质谱仪销售额（2018-2030）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全球市场同位素质谱仪销量（2018-2030）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全球市场同位素质谱仪价格趋势（2018-2030）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全球市场主要厂商同位素质谱仪产能市场份额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全球市场主要厂商同位素质谱仪销量（2018-2023）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全球市场主要厂商同位素质谱仪销量（2018-2023）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全球市场主要厂商同位素质谱仪销售收入（2018-2023）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全球市场主要厂商同位素质谱仪销售价格（2018-2023）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2022年全球主要生产商同位素质谱仪收入排名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中国市场主要厂商同位素质谱仪销量（2018-2023）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中国市场主要厂商同位素质谱仪销量（2018-2023）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中国市场主要厂商同位素质谱仪销售收入（2018-2023）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中国市场主要厂商同位素质谱仪销售价格（2018-2023）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2022年中国主要生产商同位素质谱仪收入排名</w:t>
      </w:r>
      <w:r>
        <w:rPr>
          <w:rFonts w:hint="eastAsia"/>
        </w:rPr>
        <w:br/>
      </w:r>
      <w:r>
        <w:rPr>
          <w:rFonts w:hint="eastAsia"/>
        </w:rPr>
        <w:t>　　3.4 全球主要厂商同位素质谱仪产地分布及商业化日期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全球主要厂商同位素质谱仪产品类型列表</w:t>
      </w:r>
      <w:r>
        <w:rPr>
          <w:rFonts w:hint="eastAsia"/>
        </w:rPr>
        <w:br/>
      </w:r>
      <w:r>
        <w:rPr>
          <w:rFonts w:hint="eastAsia"/>
        </w:rPr>
        <w:t>　　3.6 同位素质谱仪行业集中度、竞争程度分析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同位素质谱仪行业集中度分析：全球Top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全球同位素质谱仪第一梯队、第二梯队和第三梯队生产商（品牌）及市场份额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全球同位素质谱仪主要地区分析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全球主要地区同位素质谱仪市场规模分析：2018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全球主要地区同位素质谱仪销售收入及市场份额（2018-2023年）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全球主要地区同位素质谱仪销售收入预测（2024-2030年）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全球主要地区同位素质谱仪销量分析：2018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全球主要地区同位素质谱仪销量及市场份额（2018-2023年）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全球主要地区同位素质谱仪销量及市场份额预测（2024-2030）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北美市场同位素质谱仪销量、收入及增长率（2018-2030）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欧洲市场同位素质谱仪销量、收入及增长率（2018-2030）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中国市场同位素质谱仪销量、收入及增长率（2018-2030）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日本市场同位素质谱仪销量、收入及增长率（2018-2030）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全球同位素质谱仪主要生产商分析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重点企业（1）同位素质谱仪销量、收入、价格及毛利率（2018-2023）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重点企业（2）同位素质谱仪销量、收入、价格及毛利率（2018-2023）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重点企业（3）同位素质谱仪销量、收入、价格及毛利率（2018-2023）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重点企业（4）同位素质谱仪销量、收入、价格及毛利率（2018-2023）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重点企业（5）同位素质谱仪销量、收入、价格及毛利率（2018-2023）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重点企业（6）同位素质谱仪销量、收入、价格及毛利率（2018-2023）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不同产品类型同位素质谱仪分析</w:t>
      </w:r>
      <w:r>
        <w:rPr>
          <w:rFonts w:hint="eastAsia"/>
        </w:rPr>
        <w:br/>
      </w:r>
      <w:r>
        <w:rPr>
          <w:rFonts w:hint="eastAsia"/>
        </w:rPr>
        <w:t>　　6.1 全球不同产品类型同位素质谱仪销量（2018-2030）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全球不同产品类型同位素质谱仪销量及市场份额（2018-2023）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全球不同产品类型同位素质谱仪销量预测（2024-2030）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全球不同产品类型同位素质谱仪收入（2018-2030）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全球不同产品类型同位素质谱仪收入及市场份额（2018-2023）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全球不同产品类型同位素质谱仪收入预测（2024-2030）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全球不同产品类型同位素质谱仪价格走势（2018-2030）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不同应用同位素质谱仪分析</w:t>
      </w:r>
      <w:r>
        <w:rPr>
          <w:rFonts w:hint="eastAsia"/>
        </w:rPr>
        <w:br/>
      </w:r>
      <w:r>
        <w:rPr>
          <w:rFonts w:hint="eastAsia"/>
        </w:rPr>
        <w:t>　　7.1 全球不同应用同位素质谱仪销量（2018-2030）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全球不同应用同位素质谱仪销量及市场份额（2018-2023）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全球不同应用同位素质谱仪销量预测（2024-2030）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全球不同应用同位素质谱仪收入（2018-2030）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全球不同应用同位素质谱仪收入及市场份额（2018-2023）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全球不同应用同位素质谱仪收入预测（2024-2030）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全球不同应用同位素质谱仪价格走势（2018-2030）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同位素质谱仪产业链分析</w:t>
      </w:r>
      <w:r>
        <w:rPr>
          <w:rFonts w:hint="eastAsia"/>
        </w:rPr>
        <w:br/>
      </w:r>
      <w:r>
        <w:rPr>
          <w:rFonts w:hint="eastAsia"/>
        </w:rPr>
        <w:t>　　8.2 同位素质谱仪产业上游供应分析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同位素质谱仪下游典型客户</w:t>
      </w:r>
      <w:r>
        <w:rPr>
          <w:rFonts w:hint="eastAsia"/>
        </w:rPr>
        <w:br/>
      </w:r>
      <w:r>
        <w:rPr>
          <w:rFonts w:hint="eastAsia"/>
        </w:rPr>
        <w:t>　　8.4 同位素质谱仪销售渠道分析及建议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同位素质谱仪行业发展机遇及主要驱动因素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同位素质谱仪行业发展面临的风险</w:t>
      </w:r>
      <w:r>
        <w:rPr>
          <w:rFonts w:hint="eastAsia"/>
        </w:rPr>
        <w:br/>
      </w:r>
      <w:r>
        <w:rPr>
          <w:rFonts w:hint="eastAsia"/>
        </w:rPr>
        <w:t>　　9.3 同位素质谱仪行业政策分析</w:t>
      </w:r>
      <w:r>
        <w:rPr>
          <w:rFonts w:hint="eastAsia"/>
        </w:rPr>
        <w:br/>
      </w:r>
      <w:r>
        <w:rPr>
          <w:rFonts w:hint="eastAsia"/>
        </w:rPr>
        <w:t>　　9.4 同位素质谱仪中国企业SWOT分析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不同产品类型同位素质谱仪增长趋势2018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同位素质谱仪行业目前发展现状</w:t>
      </w:r>
      <w:r>
        <w:rPr>
          <w:rFonts w:hint="eastAsia"/>
        </w:rPr>
        <w:br/>
      </w:r>
      <w:r>
        <w:rPr>
          <w:rFonts w:hint="eastAsia"/>
        </w:rPr>
        <w:t>　　表4 同位素质谱仪发展趋势</w:t>
      </w:r>
      <w:r>
        <w:rPr>
          <w:rFonts w:hint="eastAsia"/>
        </w:rPr>
        <w:br/>
      </w:r>
      <w:r>
        <w:rPr>
          <w:rFonts w:hint="eastAsia"/>
        </w:rPr>
        <w:t>　　表5 全球主要地区同位素质谱仪产量（台）：2018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全球主要地区同位素质谱仪产量（2018-2023）&amp;（台）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全球主要地区同位素质谱仪产量市场份额（2018-2023）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全球主要地区同位素质谱仪产量（2024-2030）&amp;（台）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全球市场主要厂商同位素质谱仪产能（2022-2023）&amp;（台）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全球市场主要厂商同位素质谱仪销量（2018-2023）&amp;（台）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全球市场主要厂商同位素质谱仪销量市场份额（2018-2023）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全球市场主要厂商同位素质谱仪销售收入（2018-2023）&amp;（百万美元）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全球市场主要厂商同位素质谱仪销售收入市场份额（2018-2023）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全球市场主要厂商同位素质谱仪销售价格（2018-2023）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2022年全球主要生产商同位素质谱仪收入排名（百万美元）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中国市场主要厂商同位素质谱仪销量（2018-2023）&amp;（台）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中国市场主要厂商同位素质谱仪销量市场份额（2018-2023）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中国市场主要厂商同位素质谱仪销售收入（2018-2023）&amp;（百万美元）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中国市场主要厂商同位素质谱仪销售收入市场份额（2018-2023）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中国市场主要厂商同位素质谱仪销售价格（2018-2023）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2022年中国主要生产商同位素质谱仪收入排名（百万美元）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全球主要厂商同位素质谱仪产地分布及商业化日期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全球主要地区同位素质谱仪销售收入（百万美元）：2018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全球主要地区同位素质谱仪销售收入（2018-2023）&amp;（百万美元）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全球主要地区同位素质谱仪销售收入市场份额（2018-2023）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全球主要地区同位素质谱仪收入（2024-2030）&amp;（百万美元）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全球主要地区同位素质谱仪收入市场份额（2024-2030）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全球主要地区同位素质谱仪销量（台）：2018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全球主要地区同位素质谱仪销量（2018-2023）&amp;（台）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全球主要地区同位素质谱仪销量市场份额（2018-2023）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全球主要地区同位素质谱仪销量（2024-2030）&amp;（台）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全球主要地区同位素质谱仪销量份额（2024-2030）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重点企业（1）同位素质谱仪销量（台）、收入（百万美元）、价格及毛利率（2018-2023）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重点企业（2）同位素质谱仪销量（台）、收入（百万美元）、价格及毛利率（2018-2023）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重点企业（3）同位素质谱仪销量（台）、收入（百万美元）、价格及毛利率（2018-2023）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重点企业（4）同位素质谱仪销量（台）、收入（百万美元）、价格及毛利率（2018-2023）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重点企业（5）同位素质谱仪销量（台）、收入（百万美元）、价格及毛利率（2018-2023）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重点企业（6）同位素质谱仪生产基地、销售区域、竞争对手及市场地位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重点企业（6）同位素质谱仪产品规格、参数及市场应用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重点企业（6）同位素质谱仪销量（台）、收入（百万美元）、价格及毛利率（2018-2023）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全球不同产品类型同位素质谱仪销量（2018-2023）&amp;（台）</w:t>
      </w:r>
      <w:r>
        <w:rPr>
          <w:rFonts w:hint="eastAsia"/>
        </w:rPr>
        <w:br/>
      </w:r>
      <w:r>
        <w:rPr>
          <w:rFonts w:hint="eastAsia"/>
        </w:rPr>
        <w:t>　　表64 全球不同产品类型同位素质谱仪销量市场份额（2018-2023）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全球不同产品类型同位素质谱仪销量预测（2024-2030）&amp;（台）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表66 全球不同产品类型同位素质谱仪销量市场份额预测（2024-2030）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全球不同产品类型同位素质谱仪收入（百万美元）&amp;（2018-2023）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全球不同产品类型同位素质谱仪收入市场份额（2018-2023）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全球不同产品类型同位素质谱仪收入预测（百万美元）&amp;（2024-2030）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表70 全球不同类型同位素质谱仪收入市场份额预测（2024-2030）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全球不同产品类型同位素质谱仪价格走势（2018-2030）</w:t>
      </w:r>
      <w:r>
        <w:rPr>
          <w:rFonts w:hint="eastAsia"/>
        </w:rPr>
        <w:br/>
      </w:r>
      <w:r>
        <w:rPr>
          <w:rFonts w:hint="eastAsia"/>
        </w:rPr>
        <w:t>　　表72 全球不同应用同位素质谱仪销量（2018-2023年）&amp;（台）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表73 全球不同应用同位素质谱仪销量市场份额（2018-2023）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全球不同应用同位素质谱仪销量预测（2024-2030）&amp;（台）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表75 全球不同应用同位素质谱仪销量市场份额预测（2024-2030）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全球不同应用同位素质谱仪收入（2018-2023年）&amp;（百万美元）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全球不同应用同位素质谱仪收入市场份额（2018-2023）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全球不同应用同位素质谱仪收入预测（2024-2030）&amp;（百万美元）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表79 全球不同应用同位素质谱仪收入市场份额预测（2024-2030）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全球不同应用同位素质谱仪价格走势（2018-2030）</w:t>
      </w:r>
      <w:r>
        <w:rPr>
          <w:rFonts w:hint="eastAsia"/>
        </w:rPr>
        <w:br/>
      </w:r>
      <w:r>
        <w:rPr>
          <w:rFonts w:hint="eastAsia"/>
        </w:rPr>
        <w:t>　　表81 同位素质谱仪上游原料供应商及联系方式列表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同位素质谱仪典型客户列表</w:t>
      </w:r>
      <w:r>
        <w:rPr>
          <w:rFonts w:hint="eastAsia"/>
        </w:rPr>
        <w:br/>
      </w:r>
      <w:r>
        <w:rPr>
          <w:rFonts w:hint="eastAsia"/>
        </w:rPr>
        <w:t>　　表83 同位素质谱仪主要销售模式及销售渠道趋势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同位素质谱仪行业发展机遇及主要驱动因素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表85 同位素质谱仪行业发展面临的风险</w:t>
      </w:r>
      <w:r>
        <w:rPr>
          <w:rFonts w:hint="eastAsia"/>
        </w:rPr>
        <w:br/>
      </w:r>
      <w:r>
        <w:rPr>
          <w:rFonts w:hint="eastAsia"/>
        </w:rPr>
        <w:t>　　表86 同位素质谱仪行业政策分析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同位素质谱仪产品图片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全球不同产品类型同位素质谱仪产量市场份额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气体产品图片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固体产品图片</w:t>
      </w:r>
      <w:r>
        <w:rPr>
          <w:rFonts w:hint="eastAsia"/>
        </w:rPr>
        <w:br/>
      </w:r>
      <w:r>
        <w:rPr>
          <w:rFonts w:hint="eastAsia"/>
        </w:rPr>
        <w:t>　　图6 全球不同应用同位素质谱仪消费量市场份额2022 vs 2023</w:t>
      </w:r>
      <w:r>
        <w:rPr>
          <w:rFonts w:hint="eastAsia"/>
        </w:rPr>
        <w:br/>
      </w:r>
      <w:r>
        <w:rPr>
          <w:rFonts w:hint="eastAsia"/>
        </w:rPr>
        <w:t>　　图7 法医</w:t>
      </w:r>
      <w:r>
        <w:rPr>
          <w:rFonts w:hint="eastAsia"/>
        </w:rPr>
        <w:br/>
      </w:r>
      <w:r>
        <w:rPr>
          <w:rFonts w:hint="eastAsia"/>
        </w:rPr>
        <w:t>　　图8 环境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全球同位素质谱仪产能、产量、产能利用率及发展趋势（2018-2030）&amp;（台）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全球同位素质谱仪产量、需求量及发展趋势（2018-2030）&amp;（台）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全球主要地区同位素质谱仪产量市场份额（2018-2030）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中国同位素质谱仪产能、产量、产能利用率及发展趋势（2018-2030）&amp;（台）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中国同位素质谱仪产量、市场需求量及发展趋势（2018-2030）&amp;（台）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全球同位素质谱仪市场销售额及增长率：（2018-2030）&amp;（百万美元）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全球市场同位素质谱仪市场规模：2018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全球市场同位素质谱仪销量及增长率（2018-2030）&amp;（台）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全球市场同位素质谱仪价格趋势（2018-2030）&amp;（台）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2022年全球市场主要厂商同位素质谱仪销量市场份额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2022年全球市场主要厂商同位素质谱仪收入市场份额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2022年中国市场主要厂商同位素质谱仪收入市场份额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2022年全球前五大生产商同位素质谱仪市场份额</w:t>
      </w:r>
      <w:r>
        <w:rPr>
          <w:rFonts w:hint="eastAsia"/>
        </w:rPr>
        <w:br/>
      </w:r>
      <w:r>
        <w:rPr>
          <w:rFonts w:hint="eastAsia"/>
        </w:rPr>
        <w:t>　　图24 全球同位素质谱仪第一梯队、第二梯队和第三梯队生产商（品牌）及市场份额（2022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全球主要地区同位素质谱仪销售收入市场份额（2018-2023）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全球主要地区同位素质谱仪销售收入市场份额（2022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全球主要地区同位素质谱仪收入市场份额（2024-2030）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全球主要地区同位素质谱仪销量市场份额（2022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北美市场同位素质谱仪销量及增长率（2018-2030）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北美市场同位素质谱仪收入及增长率（2018-2030）&amp;（百万美元）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欧洲市场同位素质谱仪销量及增长率（2018-2030）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欧洲市场同位素质谱仪收入及增长率（2018-2030）&amp;（百万美元）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中国市场同位素质谱仪销量及增长率（2018-2030）&amp;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中国市场同位素质谱仪收入及增长率（2018-2030）&amp;（百万美元）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日本市场同位素质谱仪销量及增长率（2018-2030）&amp;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日本市场同位素质谱仪收入及增长率（2018-2030）&amp;（百万美元）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同位素质谱仪产业链图</w:t>
      </w:r>
      <w:r>
        <w:rPr>
          <w:rFonts w:hint="eastAsia"/>
        </w:rPr>
        <w:br/>
      </w:r>
      <w:r>
        <w:rPr>
          <w:rFonts w:hint="eastAsia"/>
        </w:rPr>
        <w:t>　　图38 同位素质谱仪中国企业SWOT分析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054c01d3144fb" w:history="1">
        <w:r>
          <w:rPr>
            <w:rStyle w:val="Hyperlink"/>
          </w:rPr>
          <w:t>2024-2030年全球与中国同位素质谱仪市场研究及趋势分析报告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054c01d3144fb" w:history="1">
        <w:r>
          <w:rPr>
            <w:rStyle w:val="Hyperlink"/>
          </w:rPr>
          <w:t>https://www.20087.com/6/97/TongWeiSuZhiPuYiFaZhanQuShiFenXi.html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968339d664e80" w:history="1">
      <w:r>
        <w:rPr>
          <w:rStyle w:val="Hyperlink"/>
        </w:rPr>
        <w:t>2024-2030年全球与中国同位素质谱仪市场研究及趋势分析报告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ongWeiSuZhiPuYiFaZhanQuShiFenXi.html" TargetMode="External" Id="Rf28054c01d31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ongWeiSuZhiPuYiFaZhanQuShiFenXi.html" TargetMode="External" Id="R0d1968339d6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2023-11-02T03:01:00Z</dcterms:created>
  <dcterms:modified xsi:type="dcterms:W3CDTF">2023-11-02T04:01:00Z</dcterms:modified>
  <dc:subject>2024-2030年全球与中国同位素质谱仪市场研究及趋势分析报告</dc:subject>
  <dc:title>2024-2030年全球与中国同位素质谱仪市场研究及趋势分析报告</dc:title>
  <cp:keywords>2024-2030年全球与中国同位素质谱仪市场研究及趋势分析报告</cp:keywords>
  <dc:description>2024-2030年全球与中国同位素质谱仪市场研究及趋势分析报告</dc:description>
</cp:coreProperties>
</file>