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91a92c4a14afd" w:history="1">
              <w:r>
                <w:rPr>
                  <w:rStyle w:val="Hyperlink"/>
                </w:rPr>
                <w:t>2026-2032年全球与中国工业混配气体行业研究及行业前景分析报告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91a92c4a14afd" w:history="1">
              <w:r>
                <w:rPr>
                  <w:rStyle w:val="Hyperlink"/>
                </w:rPr>
                <w:t>2026-2032年全球与中国工业混配气体行业研究及行业前景分析报告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91a92c4a14afd" w:history="1">
                <w:r>
                  <w:rPr>
                    <w:rStyle w:val="Hyperlink"/>
                  </w:rPr>
                  <w:t>https://www.20087.com/6/77/GongYeHunPeiQiTiQianJing.html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混配气体是半导体制造、医疗分析、激光加工及环境校准等高精尖领域重要的标准物质，由高纯单组分气体（如氮气、氧气、氩气、特种气体）按精确比例混合而成，典型应用包括蚀刻用CF₄/O₂混合气、CVD用SiH₄/N₂混合气及呼吸治疗用医用混合气。该类产品需满足极低杂质含量（ppb级）、长期成分稳定性及可溯源至NIST等国际标准的要求。主流供应商采用质量流量控制器（MFC）与在线气相色谱验证的闭环配比系统，并在铝合金或碳钢无缝气瓶内壁进行钝化处理以防止吸附。然而，在微量活性组分（如PH₃、B₂H₆）的长期稳定性控制、运输过程中的分层风险，以及小批量定制化带来的成本压力，仍是行业共性挑战。</w:t>
      </w:r>
      <w:r>
        <w:rPr>
          <w:rFonts w:hint="eastAsia"/>
        </w:rPr>
        <w:br/>
      </w:r>
      <w:r>
        <w:rPr>
          <w:rFonts w:hint="eastAsia"/>
        </w:rPr>
        <w:t>　　未来，工业混配气体将聚焦于超高纯度控制、本地化供应与数字化追溯三大方向。市场调研网认为，一方面，采用原位混合（On-site blending）技术的移动式配气站将减少长距离运输风险，提升供应链韧性；另一方面，嵌入RFID或二维码的智能气瓶可实时记录压力、温度及使用次数，支撑全生命周期管理。在应用拓展层面，面向量子计算、氢能检测及碳捕集的新配方气体需求将驱动研发创新。此外，随着全球化学品法规趋严（如REACH、TSCA），绿色替代气体（如NF₃替代PFCs）的混配体系将成为研发重点。长远来看，该产品将从“辅助耗材”升级为先进制造与科学实验的精准计量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91a92c4a14afd" w:history="1">
        <w:r>
          <w:rPr>
            <w:rStyle w:val="Hyperlink"/>
          </w:rPr>
          <w:t>2026-2032年全球与中国工业混配气体行业研究及行业前景分析报告</w:t>
        </w:r>
      </w:hyperlink>
      <w:r>
        <w:rPr>
          <w:rFonts w:hint="eastAsia"/>
        </w:rPr>
        <w:t>》基于权威数据和调研资料，采用定量与定性相结合的方法，系统分析了工业混配气体行业的现状和未来趋势。通过对行业的长期跟踪研究，报告提供了清晰的市场分析和趋势预测，帮助投资者更好地理解行业投资价值。同时，结合工业混配气体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按产品类型细分，全球工业混配气体市场规模2021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氧气混合物</w:t>
      </w:r>
      <w:r>
        <w:rPr>
          <w:rFonts w:hint="eastAsia"/>
        </w:rPr>
        <w:br/>
      </w:r>
      <w:r>
        <w:rPr>
          <w:rFonts w:hint="eastAsia"/>
        </w:rPr>
        <w:t>　　　　1.3.3 氮气混合物</w:t>
      </w:r>
      <w:r>
        <w:rPr>
          <w:rFonts w:hint="eastAsia"/>
        </w:rPr>
        <w:br/>
      </w:r>
      <w:r>
        <w:rPr>
          <w:rFonts w:hint="eastAsia"/>
        </w:rPr>
        <w:t>　　　　1.3.4 二氧化碳混合物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按应用细分，全球工业混配气体市场规模2021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工业混配气体行业发展总体概况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工业混配气体行业发展主要特点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工业混配气体行业发展影响因素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工业混配气体有利因素</w:t>
      </w:r>
      <w:r>
        <w:rPr>
          <w:rFonts w:hint="eastAsia"/>
        </w:rPr>
        <w:br/>
      </w:r>
      <w:r>
        <w:rPr>
          <w:rFonts w:hint="eastAsia"/>
        </w:rPr>
        <w:t>　　　　1.5.3 .2 工业混配气体不利因素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全球市场，近三年工业混配气体主要企业占有率及排名（按销量）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工业混配气体主要企业在国际市场占有率（按销量，2023-2026）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2025年工业混配气体主要企业在国际市场排名（按销量）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全球市场主要企业工业混配气体销量（2023-2026）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全球市场，近三年工业混配气体主要企业占有率及排名（按收入）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工业混配气体主要企业在国际市场占有率（按收入，2023-2026）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2025年工业混配气体主要企业在国际市场排名（按收入）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全球市场主要企业工业混配气体销售收入（2023-2026）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全球市场主要企业工业混配气体销售价格（2023-2026）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中国市场，近三年工业混配气体主要企业占有率及排名（按销量）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工业混配气体主要企业在中国市场占有率（按销量，2023-2026）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2025年工业混配气体主要企业在中国市场排名（按销量）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中国市场主要企业工业混配气体销量（2023-2026）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中国市场，近三年工业混配气体主要企业占有率及排名（按收入）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工业混配气体主要企业在中国市场占有率（按收入，2023-2026）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2025年工业混配气体主要企业在中国市场排名（按收入）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中国市场主要企业工业混配气体销售收入（2023-2026）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全球主要厂商工业混配气体总部及产地分布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全球主要厂商成立时间及工业混配气体商业化日期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全球主要厂商工业混配气体产品类型及应用</w:t>
      </w:r>
      <w:r>
        <w:rPr>
          <w:rFonts w:hint="eastAsia"/>
        </w:rPr>
        <w:br/>
      </w:r>
      <w:r>
        <w:rPr>
          <w:rFonts w:hint="eastAsia"/>
        </w:rPr>
        <w:t>　　2.9 工业混配气体行业集中度、竞争程度分析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工业混配气体行业集中度分析：2025年全球Top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全球工业混配气体第一梯队、第二梯队和第三梯队生产商（品牌）及市场份额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全球工业混配气体总体规模分析</w:t>
      </w:r>
      <w:r>
        <w:rPr>
          <w:rFonts w:hint="eastAsia"/>
        </w:rPr>
        <w:br/>
      </w:r>
      <w:r>
        <w:rPr>
          <w:rFonts w:hint="eastAsia"/>
        </w:rPr>
        <w:t>　　3.1 全球工业混配气体供需现状及预测（2021-2032）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全球工业混配气体产能、产量、产能利用率及发展趋势（2021-2032）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全球工业混配气体产量、需求量及发展趋势（2021-2032）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全球主要地区工业混配气体产量及发展趋势（2021-2032）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全球主要地区工业混配气体产量（2021-2026）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全球主要地区工业混配气体产量（2027-2032）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全球主要地区工业混配气体产量市场份额（2021-2032）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中国工业混配气体供需现状及预测（2021-2032）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中国工业混配气体产能、产量、产能利用率及发展趋势（2021-2032）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中国工业混配气体产量、市场需求量及发展趋势（2021-2032）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中国市场工业混配气体进出口（2021-2032）</w:t>
      </w:r>
      <w:r>
        <w:rPr>
          <w:rFonts w:hint="eastAsia"/>
        </w:rPr>
        <w:br/>
      </w:r>
      <w:r>
        <w:rPr>
          <w:rFonts w:hint="eastAsia"/>
        </w:rPr>
        <w:t>　　3.4 全球工业混配气体销量及销售额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全球市场工业混配气体销售额（2021-2032）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全球市场工业混配气体销量（2021-2032）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全球市场工业混配气体价格趋势（2021-2032）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全球工业混配气体主要地区分析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全球主要地区工业混配气体市场规模分析：2021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全球主要地区工业混配气体销售收入及市场份额（2021-2026）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全球主要地区工业混配气体销售收入预测（2027-2032）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全球主要地区工业混配气体销量分析：2021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全球主要地区工业混配气体销量及市场份额（2021-2026）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全球主要地区工业混配气体销量及市场份额预测（2027-2032）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北美市场工业混配气体销量、收入及增长率（2021-2032）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欧洲市场工业混配气体销量、收入及增长率（2021-2032）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中国市场工业混配气体销量、收入及增长率（2021-2032）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日本市场工业混配气体销量、收入及增长率（2021-2032）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东南亚市场工业混配气体销量、收入及增长率（2021-2032）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印度市场工业混配气体销量、收入及增长率（2021-2032）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南美市场工业混配气体销量、收入及增长率（2021-2032）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中东市场工业混配气体销量、收入及增长率（2021-2032）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工业混配气体销量、收入、价格及毛利率（2021-2026）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不同产品类型工业混配气体分析</w:t>
      </w:r>
      <w:r>
        <w:rPr>
          <w:rFonts w:hint="eastAsia"/>
        </w:rPr>
        <w:br/>
      </w:r>
      <w:r>
        <w:rPr>
          <w:rFonts w:hint="eastAsia"/>
        </w:rPr>
        <w:t>　　6.1 全球不同产品类型工业混配气体销量（2021-2032）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全球不同产品类型工业混配气体销量及市场份额（2021-2026）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全球不同产品类型工业混配气体销量预测（2027-2032）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全球不同产品类型工业混配气体收入（2021-2032）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全球不同产品类型工业混配气体收入及市场份额（2021-2026）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全球不同产品类型工业混配气体收入预测（2027-2032）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全球不同产品类型工业混配气体价格走势（2021-2032）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中国不同产品类型工业混配气体销量（2021-2032）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中国不同产品类型工业混配气体销量及市场份额（2021-2026）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中国不同产品类型工业混配气体销量预测（2027-2032）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中国不同产品类型工业混配气体收入（2021-2032）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中国不同产品类型工业混配气体收入及市场份额（2021-2026）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中国不同产品类型工业混配气体收入预测（2027-2032）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不同应用工业混配气体分析</w:t>
      </w:r>
      <w:r>
        <w:rPr>
          <w:rFonts w:hint="eastAsia"/>
        </w:rPr>
        <w:br/>
      </w:r>
      <w:r>
        <w:rPr>
          <w:rFonts w:hint="eastAsia"/>
        </w:rPr>
        <w:t>　　7.1 全球不同应用工业混配气体销量（2021-2032）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全球不同应用工业混配气体销量及市场份额（2021-2026）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全球不同应用工业混配气体销量预测（2027-2032）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全球不同应用工业混配气体收入（2021-2032）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全球不同应用工业混配气体收入及市场份额（2021-2026）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全球不同应用工业混配气体收入预测（2027-2032）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全球不同应用工业混配气体价格走势（2021-2032）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中国不同应用工业混配气体销量（2021-2032）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中国不同应用工业混配气体销量及市场份额（2021-2026）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中国不同应用工业混配气体销量预测（2027-2032）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中国不同应用工业混配气体收入（2021-2032）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中国不同应用工业混配气体收入及市场份额（2021-2026）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中国不同应用工业混配气体收入预测（2027-2032）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工业混配气体行业发展趋势</w:t>
      </w:r>
      <w:r>
        <w:rPr>
          <w:rFonts w:hint="eastAsia"/>
        </w:rPr>
        <w:br/>
      </w:r>
      <w:r>
        <w:rPr>
          <w:rFonts w:hint="eastAsia"/>
        </w:rPr>
        <w:t>　　8.2 工业混配气体行业主要驱动因素</w:t>
      </w:r>
      <w:r>
        <w:rPr>
          <w:rFonts w:hint="eastAsia"/>
        </w:rPr>
        <w:br/>
      </w:r>
      <w:r>
        <w:rPr>
          <w:rFonts w:hint="eastAsia"/>
        </w:rPr>
        <w:t>　　8.3 工业混配气体中国企业SWOT分析</w:t>
      </w:r>
      <w:r>
        <w:rPr>
          <w:rFonts w:hint="eastAsia"/>
        </w:rPr>
        <w:br/>
      </w:r>
      <w:r>
        <w:rPr>
          <w:rFonts w:hint="eastAsia"/>
        </w:rPr>
        <w:t>　　8.4 中国工业混配气体行业政策环境分析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工业混配气体行业产业链简介</w:t>
      </w:r>
      <w:r>
        <w:rPr>
          <w:rFonts w:hint="eastAsia"/>
        </w:rPr>
        <w:br/>
      </w:r>
      <w:r>
        <w:rPr>
          <w:rFonts w:hint="eastAsia"/>
        </w:rPr>
        <w:t>　　　　9.1.1 工业混配气体行业供应链分析</w:t>
      </w:r>
      <w:r>
        <w:rPr>
          <w:rFonts w:hint="eastAsia"/>
        </w:rPr>
        <w:br/>
      </w:r>
      <w:r>
        <w:rPr>
          <w:rFonts w:hint="eastAsia"/>
        </w:rPr>
        <w:t>　　　　9.1.2 工业混配气体主要原料及供应情况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工业混配气体行业采购模式</w:t>
      </w:r>
      <w:r>
        <w:rPr>
          <w:rFonts w:hint="eastAsia"/>
        </w:rPr>
        <w:br/>
      </w:r>
      <w:r>
        <w:rPr>
          <w:rFonts w:hint="eastAsia"/>
        </w:rPr>
        <w:t>　　9.3 工业混配气体行业生产模式</w:t>
      </w:r>
      <w:r>
        <w:rPr>
          <w:rFonts w:hint="eastAsia"/>
        </w:rPr>
        <w:br/>
      </w:r>
      <w:r>
        <w:rPr>
          <w:rFonts w:hint="eastAsia"/>
        </w:rPr>
        <w:t>　　9.4 工业混配气体行业销售模式及销售渠道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按产品类型细分，全球工业混配气体市场规模2021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按应用细分，全球工业混配气体市场规模（CAGR）2021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工业混配气体行业发展主要特点</w:t>
      </w:r>
      <w:r>
        <w:rPr>
          <w:rFonts w:hint="eastAsia"/>
        </w:rPr>
        <w:br/>
      </w:r>
      <w:r>
        <w:rPr>
          <w:rFonts w:hint="eastAsia"/>
        </w:rPr>
        <w:t>　　表 4： 工业混配气体行业发展有利因素分析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工业混配气体行业发展不利因素分析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进入工业混配气体行业壁垒</w:t>
      </w:r>
      <w:r>
        <w:rPr>
          <w:rFonts w:hint="eastAsia"/>
        </w:rPr>
        <w:br/>
      </w:r>
      <w:r>
        <w:rPr>
          <w:rFonts w:hint="eastAsia"/>
        </w:rPr>
        <w:t>　　表 7： 工业混配气体主要企业在国际市场占有率（按销量，2023-2026）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2025年工业混配气体主要企业在国际市场排名（按销量）&amp;（吨）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全球市场主要企业工业混配气体销量（2023-2026）&amp;（吨）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工业混配气体主要企业在国际市场占有率（按收入，2023-2026）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2025年工业混配气体主要企业在国际市场排名（按收入）&amp;（万元）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全球市场主要企业工业混配气体销售收入（2023-2026）&amp;（万元）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全球市场主要企业工业混配气体销售价格（2023-2026）&amp;（元/吨）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工业混配气体主要企业在中国市场占有率（按销量，2023-2026）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2025年工业混配气体主要企业在中国市场排名（按销量）&amp;（吨）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中国市场主要企业工业混配气体销量（2023-2026）&amp;（吨）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工业混配气体主要企业在中国市场占有率（按收入，2023-2026）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2025年工业混配气体主要企业在中国市场排名（按收入）&amp;（万元）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中国市场主要企业工业混配气体销售收入（2023-2026）&amp;（万元）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全球主要厂商工业混配气体总部及产地分布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全球主要厂商成立时间及工业混配气体商业化日期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全球主要厂商工业混配气体产品类型及应用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2025年全球工业混配气体主要厂商市场地位（第一梯队、第二梯队和第三梯队）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全球工业混配气体市场投资、并购等现状分析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全球主要地区工业混配气体产量增速（CAGR）：（2021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全球主要地区工业混配气体产量（2021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全球主要地区工业混配气体产量（2021-2026）&amp;（吨）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全球主要地区工业混配气体产量（2027-2032）&amp;（吨）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全球主要地区工业混配气体产量市场份额（2021-2026）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全球主要地区工业混配气体产量市场份额（2027-2032）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中国市场工业混配气体产量、销量、进出口（2021-2026）&amp;（吨）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中国市场工业混配气体产量、销量、进出口预测（2027-2032）&amp;（吨）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全球主要地区工业混配气体销售收入增速：（2021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全球主要地区工业混配气体销售收入（2021-2026）&amp;（万元）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全球主要地区工业混配气体销售收入市场份额（2021-2026）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全球主要地区工业混配气体收入（2027-2032）&amp;（万元）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全球主要地区工业混配气体收入市场份额（2027-2032）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全球主要地区工业混配气体销量（吨）：2021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全球主要地区工业混配气体销量（2021-2026）&amp;（吨）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全球主要地区工业混配气体销量市场份额（2021-2026）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全球主要地区工业混配气体销量（2027-2032）&amp;（吨）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全球主要地区工业混配气体销量份额（2027-2032）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工业混配气体生产基地、销售区域、竞争对手及市场地位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工业混配气体产品规格、参数及市场应用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工业混配气体销量（吨）、收入（万元）、价格（元/吨）及毛利率（2021-2026）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全球不同产品类型工业混配气体销量（2021-2026）&amp;（吨）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全球不同产品类型工业混配气体销量市场份额（2021-2026）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全球不同产品类型工业混配气体销量预测（2027-2032）&amp;（吨）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全球市场不同产品类型工业混配气体销量市场份额预测（2027-2032）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全球不同产品类型工业混配气体收入（2021-2026）&amp;（万元）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全球不同产品类型工业混配气体收入市场份额（2021-2026）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全球不同产品类型工业混配气体收入预测（2027-2032）&amp;（万元）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全球不同产品类型工业混配气体收入市场份额预测（2027-2032）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中国不同产品类型工业混配气体销量（2021-2026）&amp;（吨）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中国不同产品类型工业混配气体销量市场份额（2021-2026）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中国不同产品类型工业混配气体销量预测（2027-2032）&amp;（吨）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全球市场不同产品类型工业混配气体销量市场份额预测（2027-2032）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中国不同产品类型工业混配气体收入（2021-2026）&amp;（万元）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中国不同产品类型工业混配气体收入市场份额（2021-2026）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中国不同产品类型工业混配气体收入预测（2027-2032）&amp;（万元）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中国不同产品类型工业混配气体收入市场份额预测（2027-2032）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全球不同应用工业混配气体销量（2021-2026）&amp;（吨）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全球不同应用工业混配气体销量市场份额（2021-2026）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全球不同应用工业混配气体销量预测（2027-2032）&amp;（吨）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全球市场不同应用工业混配气体销量市场份额预测（2027-2032）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全球不同应用工业混配气体收入（2021-2026）&amp;（万元）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全球不同应用工业混配气体收入市场份额（2021-2026）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全球不同应用工业混配气体收入预测（2027-2032）&amp;（万元）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全球不同应用工业混配气体收入市场份额预测（2027-2032）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中国不同应用工业混配气体销量（2021-2026）&amp;（吨）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中国不同应用工业混配气体销量市场份额（2021-2026）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中国不同应用工业混配气体销量预测（2027-2032）&amp;（吨）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中国市场不同应用工业混配气体销量市场份额预测（2027-2032）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中国不同应用工业混配气体收入（2021-2026）&amp;（万元）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中国不同应用工业混配气体收入市场份额（2021-2026）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中国不同应用工业混配气体收入预测（2027-2032）&amp;（万元）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中国不同应用工业混配气体收入市场份额预测（2027-2032）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工业混配气体行业发展趋势</w:t>
      </w:r>
      <w:r>
        <w:rPr>
          <w:rFonts w:hint="eastAsia"/>
        </w:rPr>
        <w:br/>
      </w:r>
      <w:r>
        <w:rPr>
          <w:rFonts w:hint="eastAsia"/>
        </w:rPr>
        <w:t>　　表 146： 工业混配气体行业主要驱动因素</w:t>
      </w:r>
      <w:r>
        <w:rPr>
          <w:rFonts w:hint="eastAsia"/>
        </w:rPr>
        <w:br/>
      </w:r>
      <w:r>
        <w:rPr>
          <w:rFonts w:hint="eastAsia"/>
        </w:rPr>
        <w:t>　　表 147： 工业混配气体行业供应链分析</w:t>
      </w:r>
      <w:r>
        <w:rPr>
          <w:rFonts w:hint="eastAsia"/>
        </w:rPr>
        <w:br/>
      </w:r>
      <w:r>
        <w:rPr>
          <w:rFonts w:hint="eastAsia"/>
        </w:rPr>
        <w:t>　　表 148： 工业混配气体上游原料供应商</w:t>
      </w:r>
      <w:r>
        <w:rPr>
          <w:rFonts w:hint="eastAsia"/>
        </w:rPr>
        <w:br/>
      </w:r>
      <w:r>
        <w:rPr>
          <w:rFonts w:hint="eastAsia"/>
        </w:rPr>
        <w:t>　　表 149： 工业混配气体主要地区不同应用客户分析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工业混配气体典型经销商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工业混配气体产品图片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全球不同产品类型工业混配气体销售额2021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全球不同产品类型工业混配气体市场份额2025 &amp; 2032</w:t>
      </w:r>
      <w:r>
        <w:rPr>
          <w:rFonts w:hint="eastAsia"/>
        </w:rPr>
        <w:br/>
      </w:r>
      <w:r>
        <w:rPr>
          <w:rFonts w:hint="eastAsia"/>
        </w:rPr>
        <w:t>　　图 4： 氧气混合物产品图片</w:t>
      </w:r>
      <w:r>
        <w:rPr>
          <w:rFonts w:hint="eastAsia"/>
        </w:rPr>
        <w:br/>
      </w:r>
      <w:r>
        <w:rPr>
          <w:rFonts w:hint="eastAsia"/>
        </w:rPr>
        <w:t>　　图 5： 氮气混合物产品图片</w:t>
      </w:r>
      <w:r>
        <w:rPr>
          <w:rFonts w:hint="eastAsia"/>
        </w:rPr>
        <w:br/>
      </w:r>
      <w:r>
        <w:rPr>
          <w:rFonts w:hint="eastAsia"/>
        </w:rPr>
        <w:t>　　图 6： 二氧化碳混合物产品图片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全球不同应用工业混配气体市场份额2025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2025年全球前五大生产商工业混配气体市场份额</w:t>
      </w:r>
      <w:r>
        <w:rPr>
          <w:rFonts w:hint="eastAsia"/>
        </w:rPr>
        <w:br/>
      </w:r>
      <w:r>
        <w:rPr>
          <w:rFonts w:hint="eastAsia"/>
        </w:rPr>
        <w:t>　　图 15： 2025年全球工业混配气体第一梯队、第二梯队和第三梯队厂商及市场份额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全球工业混配气体产能、产量、产能利用率及发展趋势（2021-2032）&amp;（吨）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全球工业混配气体产量、需求量及发展趋势（2021-2032）&amp;（吨）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全球主要地区工业混配气体产量市场份额（2021-2032）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中国工业混配气体产能、产量、产能利用率及发展趋势（2021-2032）&amp;（吨）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中国工业混配气体产量、市场需求量及发展趋势（2021-2032）&amp;（吨）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全球工业混配气体市场销售额及增长率：（2021-2032）&amp;（万元）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全球市场工业混配气体市场规模：2021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全球市场工业混配气体销量及增长率（2021-2032）&amp;（吨）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全球市场工业混配气体价格趋势（2021-2032）&amp;（元/吨）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全球主要地区工业混配气体销售收入（2021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全球主要地区工业混配气体销售收入市场份额（2021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北美市场工业混配气体销量及增长率（2021-2032）&amp;（吨）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北美市场工业混配气体收入及增长率（2021-2032）&amp;（万元）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欧洲市场工业混配气体销量及增长率（2021-2032）&amp;（吨）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欧洲市场工业混配气体收入及增长率（2021-2032）&amp;（万元）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中国市场工业混配气体销量及增长率（2021-2032）&amp;（吨）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中国市场工业混配气体收入及增长率（2021-2032）&amp;（万元）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日本市场工业混配气体销量及增长率（2021-2032）&amp;（吨）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日本市场工业混配气体收入及增长率（2021-2032）&amp;（万元）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东南亚市场工业混配气体销量及增长率（2021-2032）&amp;（吨）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东南亚市场工业混配气体收入及增长率（2021-2032）&amp;（万元）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印度市场工业混配气体销量及增长率（2021-2032）&amp;（吨）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印度市场工业混配气体收入及增长率（2021-2032）&amp;（万元）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南美市场工业混配气体销量及增长率（2021-2032）&amp;（吨）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南美市场工业混配气体收入及增长率（2021-2032）&amp;（万元）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中东市场工业混配气体销量及增长率（2021-2032）&amp;（吨）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中东市场工业混配气体收入及增长率（2021-2032）&amp;（万元）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全球不同产品类型工业混配气体价格走势（2021-2032）&amp;（元/吨）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全球不同应用工业混配气体价格走势（2021-2032）&amp;（元/吨）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工业混配气体中国企业SWOT分析</w:t>
      </w:r>
      <w:r>
        <w:rPr>
          <w:rFonts w:hint="eastAsia"/>
        </w:rPr>
        <w:br/>
      </w:r>
      <w:r>
        <w:rPr>
          <w:rFonts w:hint="eastAsia"/>
        </w:rPr>
        <w:t>　　图 46： 工业混配气体产业链</w:t>
      </w:r>
      <w:r>
        <w:rPr>
          <w:rFonts w:hint="eastAsia"/>
        </w:rPr>
        <w:br/>
      </w:r>
      <w:r>
        <w:rPr>
          <w:rFonts w:hint="eastAsia"/>
        </w:rPr>
        <w:t>　　图 47： 工业混配气体行业采购模式分析</w:t>
      </w:r>
      <w:r>
        <w:rPr>
          <w:rFonts w:hint="eastAsia"/>
        </w:rPr>
        <w:br/>
      </w:r>
      <w:r>
        <w:rPr>
          <w:rFonts w:hint="eastAsia"/>
        </w:rPr>
        <w:t>　　图 48： 工业混配气体行业生产模式</w:t>
      </w:r>
      <w:r>
        <w:rPr>
          <w:rFonts w:hint="eastAsia"/>
        </w:rPr>
        <w:br/>
      </w:r>
      <w:r>
        <w:rPr>
          <w:rFonts w:hint="eastAsia"/>
        </w:rPr>
        <w:t>　　图 49： 工业混配气体行业销售模式分析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91a92c4a14afd" w:history="1">
        <w:r>
          <w:rPr>
            <w:rStyle w:val="Hyperlink"/>
          </w:rPr>
          <w:t>2026-2032年全球与中国工业混配气体行业研究及行业前景分析报告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91a92c4a14afd" w:history="1">
        <w:r>
          <w:rPr>
            <w:rStyle w:val="Hyperlink"/>
          </w:rPr>
          <w:t>https://www.20087.com/6/77/GongYeHunPeiQiTiQianJing.html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cb3401dee448d" w:history="1">
      <w:r>
        <w:rPr>
          <w:rStyle w:val="Hyperlink"/>
        </w:rPr>
        <w:t>2026-2032年全球与中国工业混配气体行业研究及行业前景分析报告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YeHunPeiQiTiQianJing.html" TargetMode="External" Id="Rc2e91a92c4a1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YeHunPeiQiTiQianJing.html" TargetMode="External" Id="R7eacb3401dee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2026-01-28T01:40:35Z</dcterms:created>
  <dcterms:modified xsi:type="dcterms:W3CDTF">2026-01-28T02:40:35Z</dcterms:modified>
  <dc:subject>2026-2032年全球与中国工业混配气体行业研究及行业前景分析报告</dc:subject>
  <dc:title>2026-2032年全球与中国工业混配气体行业研究及行业前景分析报告</dc:title>
  <cp:keywords>2026-2032年全球与中国工业混配气体行业研究及行业前景分析报告</cp:keywords>
  <dc:description>2026-2032年全球与中国工业混配气体行业研究及行业前景分析报告</dc:description>
</cp:coreProperties>
</file>