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5fc0084a3402d" w:history="1">
              <w:r>
                <w:rPr>
                  <w:rStyle w:val="Hyperlink"/>
                </w:rPr>
                <w:t>2025-2031年全球与中国无热AWG模块市场现状分析及发展前景报告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5fc0084a3402d" w:history="1">
              <w:r>
                <w:rPr>
                  <w:rStyle w:val="Hyperlink"/>
                </w:rPr>
                <w:t>2025-2031年全球与中国无热AWG模块市场现状分析及发展前景报告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5fc0084a3402d" w:history="1">
                <w:r>
                  <w:rPr>
                    <w:rStyle w:val="Hyperlink"/>
                  </w:rPr>
                  <w:t>https://www.20087.com/6/67/WuReAWGMoKuaiDeQianJingQuShi.html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热AWG（阵列波导光栅）模块是一种用于光纤通信系统的波分复用/解复用器件，通过特殊材料与结构设计实现温度不敏感的光信号分离与合并，无需额外的热控装置即可在宽温范围内稳定工作。该类模块广泛应用于城域网、接入网及数据中心互联，支持多波长信道的高密度集成与低功耗运行。核心结构基于平面光波电路（PLC）技术，在硅基或石英基板上构建波导阵列与耦合器，利用光程差实现波长选择。材料选择与光路设计确保热光系数与热膨胀效应相互抵消，维持中心波长的长期稳定性。封装注重小型化与机械可靠性，适应紧凑设备空间与复杂环境条件。无热特性显著降低系统功耗与故障率，提升网络能效与运维便利性。</w:t>
      </w:r>
      <w:r>
        <w:rPr>
          <w:rFonts w:hint="eastAsia"/>
        </w:rPr>
        <w:br/>
      </w:r>
      <w:r>
        <w:rPr>
          <w:rFonts w:hint="eastAsia"/>
        </w:rPr>
        <w:t>　　未来，无热AWG模块将向更高通道密度、更宽工作带宽与系统级集成方向发展。材料如聚合物或高非线性玻璃的应用将优化波导性能，支持更窄信道间隔与更大复用容量。宽带设计将覆盖C波段扩展甚至L波段，满足超高速传输需求。在集成化趋势下，AWG将与可调谐激光器、调制器或探测器集成于同一芯片，形成光电共封装（CPO）模块，减少接口损耗与封装复杂度。制造工艺将采用深紫外光刻或电子束刻蚀，提升波导精度与一致性。在智能光网络中，无热AWG将与软件定义网络（SDN）控制器协同，实现动态波长路由与资源分配。可靠性测试将强化对长期老化与环境应力的评估。整体而言，无热AWG模块将从独立光器件发展为集高密度复用、环境鲁棒与系统协同于一体的光通信核心组件，支撑网络向更高容量、更低功耗与更智能架构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5fc0084a3402d" w:history="1">
        <w:r>
          <w:rPr>
            <w:rStyle w:val="Hyperlink"/>
          </w:rPr>
          <w:t>2025-2031年全球与中国无热AWG模块市场现状分析及发展前景报告</w:t>
        </w:r>
      </w:hyperlink>
      <w:r>
        <w:rPr>
          <w:rFonts w:hint="eastAsia"/>
        </w:rPr>
        <w:t>》通过对无热AWG模块行业的全面调研，系统分析了无热AWG模块市场规模、技术现状及未来发展方向，揭示了行业竞争格局的演变趋势与潜在问题。同时，报告评估了无热AWG模块行业投资价值与效益，识别了发展中的主要挑战与机遇，并结合SWOT分析为投资者和企业提供了科学的战略建议。此外，报告重点聚焦无热AWG模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无热AWG模块市场概述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按照不同产品类型，无热AWG模块主要可以分为如下几个类别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全球不同产品类型无热AWG模块销售额增长趋势2020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50G赫兹</w:t>
      </w:r>
      <w:r>
        <w:rPr>
          <w:rFonts w:hint="eastAsia"/>
        </w:rPr>
        <w:br/>
      </w:r>
      <w:r>
        <w:rPr>
          <w:rFonts w:hint="eastAsia"/>
        </w:rPr>
        <w:t>　　　　1.2.3 75G赫兹</w:t>
      </w:r>
      <w:r>
        <w:rPr>
          <w:rFonts w:hint="eastAsia"/>
        </w:rPr>
        <w:br/>
      </w:r>
      <w:r>
        <w:rPr>
          <w:rFonts w:hint="eastAsia"/>
        </w:rPr>
        <w:t>　　　　1.2.4 100G赫兹</w:t>
      </w:r>
      <w:r>
        <w:rPr>
          <w:rFonts w:hint="eastAsia"/>
        </w:rPr>
        <w:br/>
      </w:r>
      <w:r>
        <w:rPr>
          <w:rFonts w:hint="eastAsia"/>
        </w:rPr>
        <w:t>　　　　1.2.5 150G赫兹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从不同应用，无热AWG模块主要包括如下几个方面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全球不同应用无热AWG模块销售额增长趋势2020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密集波分复用传输</w:t>
      </w:r>
      <w:r>
        <w:rPr>
          <w:rFonts w:hint="eastAsia"/>
        </w:rPr>
        <w:br/>
      </w:r>
      <w:r>
        <w:rPr>
          <w:rFonts w:hint="eastAsia"/>
        </w:rPr>
        <w:t>　　　　1.3.3 波长路由</w:t>
      </w:r>
      <w:r>
        <w:rPr>
          <w:rFonts w:hint="eastAsia"/>
        </w:rPr>
        <w:br/>
      </w:r>
      <w:r>
        <w:rPr>
          <w:rFonts w:hint="eastAsia"/>
        </w:rPr>
        <w:t>　　　　1.3.4 光分插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无热AWG模块行业背景、发展历史、现状及趋势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无热AWG模块行业目前现状分析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无热AWG模块发展趋势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全球无热AWG模块总体规模分析</w:t>
      </w:r>
      <w:r>
        <w:rPr>
          <w:rFonts w:hint="eastAsia"/>
        </w:rPr>
        <w:br/>
      </w:r>
      <w:r>
        <w:rPr>
          <w:rFonts w:hint="eastAsia"/>
        </w:rPr>
        <w:t>　　2.1 全球无热AWG模块供需现状及预测（2020-2031）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全球无热AWG模块产能、产量、产能利用率及发展趋势（2020-2031）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全球无热AWG模块产量、需求量及发展趋势（2020-2031）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全球主要地区无热AWG模块产量及发展趋势（2020-2031）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全球主要地区无热AWG模块产量（2020-2025）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全球主要地区无热AWG模块产量（2026-2031）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全球主要地区无热AWG模块产量市场份额（2020-2031）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中国无热AWG模块供需现状及预测（2020-2031）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中国无热AWG模块产能、产量、产能利用率及发展趋势（2020-2031）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中国无热AWG模块产量、市场需求量及发展趋势（2020-2031）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全球无热AWG模块销量及销售额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全球市场无热AWG模块销售额（2020-2031）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全球市场无热AWG模块销量（2020-2031）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全球市场无热AWG模块价格趋势（2020-2031）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全球无热AWG模块主要地区分析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全球主要地区无热AWG模块市场规模分析：2020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全球主要地区无热AWG模块销售收入及市场份额（2020-2025年）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全球主要地区无热AWG模块销售收入预测（2026-2031年）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全球主要地区无热AWG模块销量分析：2020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全球主要地区无热AWG模块销量及市场份额（2020-2025年）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全球主要地区无热AWG模块销量及市场份额预测（2026-2031）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北美市场无热AWG模块销量、收入及增长率（2020-2031）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欧洲市场无热AWG模块销量、收入及增长率（2020-2031）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中国市场无热AWG模块销量、收入及增长率（2020-2031）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日本市场无热AWG模块销量、收入及增长率（2020-2031）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东南亚市场无热AWG模块销量、收入及增长率（2020-2031）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印度市场无热AWG模块销量、收入及增长率（2020-2031）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全球市场主要厂商无热AWG模块产能市场份额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全球市场主要厂商无热AWG模块销量（2020-2025）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全球市场主要厂商无热AWG模块销量（2020-2025）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全球市场主要厂商无热AWG模块销售收入（2020-2025）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全球市场主要厂商无热AWG模块销售价格（2020-2025）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2024年全球主要生产商无热AWG模块收入排名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中国市场主要厂商无热AWG模块销量（2020-2025）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中国市场主要厂商无热AWG模块销量（2020-2025）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中国市场主要厂商无热AWG模块销售收入（2020-2025）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2024年中国主要生产商无热AWG模块收入排名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中国市场主要厂商无热AWG模块销售价格（2020-2025）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全球主要厂商无热AWG模块总部及产地分布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全球主要厂商成立时间及无热AWG模块商业化日期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全球主要厂商无热AWG模块产品类型及应用</w:t>
      </w:r>
      <w:r>
        <w:rPr>
          <w:rFonts w:hint="eastAsia"/>
        </w:rPr>
        <w:br/>
      </w:r>
      <w:r>
        <w:rPr>
          <w:rFonts w:hint="eastAsia"/>
        </w:rPr>
        <w:t>　　4.7 无热AWG模块行业集中度、竞争程度分析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无热AWG模块行业集中度分析：2024年全球Top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全球无热AWG模块第一梯队、第二梯队和第三梯队生产商（品牌）及市场份额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无热AWG模块销量、收入、价格及毛利率（2020-2025）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不同产品类型无热AWG模块分析</w:t>
      </w:r>
      <w:r>
        <w:rPr>
          <w:rFonts w:hint="eastAsia"/>
        </w:rPr>
        <w:br/>
      </w:r>
      <w:r>
        <w:rPr>
          <w:rFonts w:hint="eastAsia"/>
        </w:rPr>
        <w:t>　　6.1 全球不同产品类型无热AWG模块销量（2020-2031）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全球不同产品类型无热AWG模块销量及市场份额（2020-2025）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全球不同产品类型无热AWG模块销量预测（2026-2031）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全球不同产品类型无热AWG模块收入（2020-2031）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全球不同产品类型无热AWG模块收入及市场份额（2020-2025）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全球不同产品类型无热AWG模块收入预测（2026-2031）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全球不同产品类型无热AWG模块价格走势（2020-2031）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不同应用无热AWG模块分析</w:t>
      </w:r>
      <w:r>
        <w:rPr>
          <w:rFonts w:hint="eastAsia"/>
        </w:rPr>
        <w:br/>
      </w:r>
      <w:r>
        <w:rPr>
          <w:rFonts w:hint="eastAsia"/>
        </w:rPr>
        <w:t>　　7.1 全球不同应用无热AWG模块销量（2020-2031）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全球不同应用无热AWG模块销量及市场份额（2020-2025）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全球不同应用无热AWG模块销量预测（2026-2031）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全球不同应用无热AWG模块收入（2020-2031）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全球不同应用无热AWG模块收入及市场份额（2020-2025）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全球不同应用无热AWG模块收入预测（2026-2031）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全球不同应用无热AWG模块价格走势（2020-2031）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无热AWG模块产业链分析</w:t>
      </w:r>
      <w:r>
        <w:rPr>
          <w:rFonts w:hint="eastAsia"/>
        </w:rPr>
        <w:br/>
      </w:r>
      <w:r>
        <w:rPr>
          <w:rFonts w:hint="eastAsia"/>
        </w:rPr>
        <w:t>　　8.2 无热AWG模块工艺制造技术分析</w:t>
      </w:r>
      <w:r>
        <w:rPr>
          <w:rFonts w:hint="eastAsia"/>
        </w:rPr>
        <w:br/>
      </w:r>
      <w:r>
        <w:rPr>
          <w:rFonts w:hint="eastAsia"/>
        </w:rPr>
        <w:t>　　8.3 无热AWG模块产业上游供应分析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无热AWG模块下游客户分析</w:t>
      </w:r>
      <w:r>
        <w:rPr>
          <w:rFonts w:hint="eastAsia"/>
        </w:rPr>
        <w:br/>
      </w:r>
      <w:r>
        <w:rPr>
          <w:rFonts w:hint="eastAsia"/>
        </w:rPr>
        <w:t>　　8.5 无热AWG模块销售渠道分析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无热AWG模块行业发展机遇及主要驱动因素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无热AWG模块行业发展面临的风险</w:t>
      </w:r>
      <w:r>
        <w:rPr>
          <w:rFonts w:hint="eastAsia"/>
        </w:rPr>
        <w:br/>
      </w:r>
      <w:r>
        <w:rPr>
          <w:rFonts w:hint="eastAsia"/>
        </w:rPr>
        <w:t>　　9.3 无热AWG模块行业政策分析</w:t>
      </w:r>
      <w:r>
        <w:rPr>
          <w:rFonts w:hint="eastAsia"/>
        </w:rPr>
        <w:br/>
      </w:r>
      <w:r>
        <w:rPr>
          <w:rFonts w:hint="eastAsia"/>
        </w:rPr>
        <w:t>　　9.4 无热AWG模块中国企业SWOT分析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全球不同产品类型无热AWG模块销售额增长（CAGR）趋势2020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无热AWG模块行业目前发展现状</w:t>
      </w:r>
      <w:r>
        <w:rPr>
          <w:rFonts w:hint="eastAsia"/>
        </w:rPr>
        <w:br/>
      </w:r>
      <w:r>
        <w:rPr>
          <w:rFonts w:hint="eastAsia"/>
        </w:rPr>
        <w:t>　　表 4： 无热AWG模块发展趋势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全球主要地区无热AWG模块产量增速（CAGR）：（2020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全球主要地区无热AWG模块产量（2020-2025）&amp;（千件）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全球主要地区无热AWG模块产量（2026-2031）&amp;（千件）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全球主要地区无热AWG模块产量市场份额（2020-2025）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全球主要地区无热AWG模块产量（2026-2031）&amp;（千件）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全球主要地区无热AWG模块销售收入增速：（2020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全球主要地区无热AWG模块销售收入（2020-2025）&amp;（百万美元）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全球主要地区无热AWG模块销售收入市场份额（2020-2025）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全球主要地区无热AWG模块收入（2026-2031）&amp;（百万美元）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全球主要地区无热AWG模块收入市场份额（2026-2031）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全球主要地区无热AWG模块销量（千件）：2020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全球主要地区无热AWG模块销量（2020-2025）&amp;（千件）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全球主要地区无热AWG模块销量市场份额（2020-2025）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全球主要地区无热AWG模块销量（2026-2031）&amp;（千件）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全球主要地区无热AWG模块销量份额（2026-2031）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全球市场主要厂商无热AWG模块产能（2024-2025）&amp;（千件）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全球市场主要厂商无热AWG模块销量（2020-2025）&amp;（千件）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全球市场主要厂商无热AWG模块销量市场份额（2020-2025）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全球市场主要厂商无热AWG模块销售收入（2020-2025）&amp;（百万美元）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全球市场主要厂商无热AWG模块销售收入市场份额（2020-2025）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全球市场主要厂商无热AWG模块销售价格（2020-2025）&amp;（美元/件）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2024年全球主要生产商无热AWG模块收入排名（百万美元）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中国市场主要厂商无热AWG模块销量（2020-2025）&amp;（千件）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中国市场主要厂商无热AWG模块销量市场份额（2020-2025）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中国市场主要厂商无热AWG模块销售收入（2020-2025）&amp;（百万美元）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中国市场主要厂商无热AWG模块销售收入市场份额（2020-2025）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2024年中国主要生产商无热AWG模块收入排名（百万美元）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中国市场主要厂商无热AWG模块销售价格（2020-2025）&amp;（美元/件）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全球主要厂商无热AWG模块总部及产地分布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全球主要厂商成立时间及无热AWG模块商业化日期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全球主要厂商无热AWG模块产品类型及应用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2024年全球无热AWG模块主要厂商市场地位（第一梯队、第二梯队和第三梯队）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全球无热AWG模块市场投资、并购等现状分析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无热AWG模块生产基地、销售区域、竞争对手及市场地位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无热AWG模块产品规格、参数及市场应用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无热AWG模块销量（千件）、收入（百万美元）、价格（美元/件）及毛利率（2020-2025）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全球不同产品类型无热AWG模块销量（2020-2025年）&amp;（千件）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全球不同产品类型无热AWG模块销量市场份额（2020-2025）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全球不同产品类型无热AWG模块销量预测（2026-2031）&amp;（千件）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全球市场不同产品类型无热AWG模块销量市场份额预测（2026-2031）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全球不同产品类型无热AWG模块收入（2020-2025年）&amp;（百万美元）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全球不同产品类型无热AWG模块收入市场份额（2020-2025）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全球不同产品类型无热AWG模块收入预测（2026-2031）&amp;（百万美元）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全球不同产品类型无热AWG模块收入市场份额预测（2026-2031）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全球不同应用无热AWG模块销量（2020-2025年）&amp;（千件）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全球不同应用无热AWG模块销量市场份额（2020-2025）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全球不同应用无热AWG模块销量预测（2026-2031）&amp;（千件）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全球市场不同应用无热AWG模块销量市场份额预测（2026-2031）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全球不同应用无热AWG模块收入（2020-2025年）&amp;（百万美元）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全球不同应用无热AWG模块收入市场份额（2020-2025）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全球不同应用无热AWG模块收入预测（2026-2031）&amp;（百万美元）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全球不同应用无热AWG模块收入市场份额预测（2026-2031）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无热AWG模块上游原料供应商及联系方式列表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无热AWG模块典型客户列表</w:t>
      </w:r>
      <w:r>
        <w:rPr>
          <w:rFonts w:hint="eastAsia"/>
        </w:rPr>
        <w:br/>
      </w:r>
      <w:r>
        <w:rPr>
          <w:rFonts w:hint="eastAsia"/>
        </w:rPr>
        <w:t>　　表 166： 无热AWG模块主要销售模式及销售渠道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无热AWG模块行业发展机遇及主要驱动因素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无热AWG模块行业发展面临的风险</w:t>
      </w:r>
      <w:r>
        <w:rPr>
          <w:rFonts w:hint="eastAsia"/>
        </w:rPr>
        <w:br/>
      </w:r>
      <w:r>
        <w:rPr>
          <w:rFonts w:hint="eastAsia"/>
        </w:rPr>
        <w:t>　　表 169： 无热AWG模块行业政策分析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无热AWG模块产品图片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全球不同产品类型无热AWG模块销售额2020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全球不同产品类型无热AWG模块市场份额2024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50G赫兹产品图片</w:t>
      </w:r>
      <w:r>
        <w:rPr>
          <w:rFonts w:hint="eastAsia"/>
        </w:rPr>
        <w:br/>
      </w:r>
      <w:r>
        <w:rPr>
          <w:rFonts w:hint="eastAsia"/>
        </w:rPr>
        <w:t>　　图 5： 75G赫兹产品图片</w:t>
      </w:r>
      <w:r>
        <w:rPr>
          <w:rFonts w:hint="eastAsia"/>
        </w:rPr>
        <w:br/>
      </w:r>
      <w:r>
        <w:rPr>
          <w:rFonts w:hint="eastAsia"/>
        </w:rPr>
        <w:t>　　图 6： 100G赫兹产品图片</w:t>
      </w:r>
      <w:r>
        <w:rPr>
          <w:rFonts w:hint="eastAsia"/>
        </w:rPr>
        <w:br/>
      </w:r>
      <w:r>
        <w:rPr>
          <w:rFonts w:hint="eastAsia"/>
        </w:rPr>
        <w:t>　　图 7： 150G赫兹产品图片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全球不同应用无热AWG模块市场份额2024 &amp; 2031</w:t>
      </w:r>
      <w:r>
        <w:rPr>
          <w:rFonts w:hint="eastAsia"/>
        </w:rPr>
        <w:br/>
      </w:r>
      <w:r>
        <w:rPr>
          <w:rFonts w:hint="eastAsia"/>
        </w:rPr>
        <w:t>　　图 11： 密集波分复用传输</w:t>
      </w:r>
      <w:r>
        <w:rPr>
          <w:rFonts w:hint="eastAsia"/>
        </w:rPr>
        <w:br/>
      </w:r>
      <w:r>
        <w:rPr>
          <w:rFonts w:hint="eastAsia"/>
        </w:rPr>
        <w:t>　　图 12： 波长路由</w:t>
      </w:r>
      <w:r>
        <w:rPr>
          <w:rFonts w:hint="eastAsia"/>
        </w:rPr>
        <w:br/>
      </w:r>
      <w:r>
        <w:rPr>
          <w:rFonts w:hint="eastAsia"/>
        </w:rPr>
        <w:t>　　图 13： 光分插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全球无热AWG模块产能、产量、产能利用率及发展趋势（2020-2031）&amp;（千件）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全球无热AWG模块产量、需求量及发展趋势（2020-2031）&amp;（千件）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全球主要地区无热AWG模块产量（2020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全球主要地区无热AWG模块产量市场份额（2020-2031）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中国无热AWG模块产能、产量、产能利用率及发展趋势（2020-2031）&amp;（千件）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中国无热AWG模块产量、市场需求量及发展趋势（2020-2031）&amp;（千件）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全球无热AWG模块市场销售额及增长率：（2020-2031）&amp;（百万美元）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全球市场无热AWG模块市场规模：2020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全球市场无热AWG模块销量及增长率（2020-2031）&amp;（千件）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全球市场无热AWG模块价格趋势（2020-2031）&amp;（美元/件）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全球主要地区无热AWG模块销售收入（2020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全球主要地区无热AWG模块销售收入市场份额（2020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北美市场无热AWG模块销量及增长率（2020-2031）&amp;（千件）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北美市场无热AWG模块收入及增长率（2020-2031）&amp;（百万美元）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欧洲市场无热AWG模块销量及增长率（2020-2031）&amp;（千件）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欧洲市场无热AWG模块收入及增长率（2020-2031）&amp;（百万美元）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中国市场无热AWG模块销量及增长率（2020-2031）&amp;（千件）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中国市场无热AWG模块收入及增长率（2020-2031）&amp;（百万美元）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日本市场无热AWG模块销量及增长率（2020-2031）&amp;（千件）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日本市场无热AWG模块收入及增长率（2020-2031）&amp;（百万美元）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东南亚市场无热AWG模块销量及增长率（2020-2031）&amp;（千件）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东南亚市场无热AWG模块收入及增长率（2020-2031）&amp;（百万美元）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印度市场无热AWG模块销量及增长率（2020-2031）&amp;（千件）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印度市场无热AWG模块收入及增长率（2020-2031）&amp;（百万美元）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2024年全球市场主要厂商无热AWG模块销量市场份额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2024年全球市场主要厂商无热AWG模块收入市场份额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2024年中国市场主要厂商无热AWG模块销量市场份额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2024年中国市场主要厂商无热AWG模块收入市场份额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2024年全球前五大生产商无热AWG模块市场份额</w:t>
      </w:r>
      <w:r>
        <w:rPr>
          <w:rFonts w:hint="eastAsia"/>
        </w:rPr>
        <w:br/>
      </w:r>
      <w:r>
        <w:rPr>
          <w:rFonts w:hint="eastAsia"/>
        </w:rPr>
        <w:t>　　图 44： 2024年全球无热AWG模块第一梯队、第二梯队和第三梯队厂商及市场份额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全球不同产品类型无热AWG模块价格走势（2020-2031）&amp;（美元/件）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全球不同应用无热AWG模块价格走势（2020-2031）&amp;（美元/件）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无热AWG模块产业链</w:t>
      </w:r>
      <w:r>
        <w:rPr>
          <w:rFonts w:hint="eastAsia"/>
        </w:rPr>
        <w:br/>
      </w:r>
      <w:r>
        <w:rPr>
          <w:rFonts w:hint="eastAsia"/>
        </w:rPr>
        <w:t>　　图 48： 无热AWG模块中国企业SWOT分析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5fc0084a3402d" w:history="1">
        <w:r>
          <w:rPr>
            <w:rStyle w:val="Hyperlink"/>
          </w:rPr>
          <w:t>2025-2031年全球与中国无热AWG模块市场现状分析及发展前景报告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5fc0084a3402d" w:history="1">
        <w:r>
          <w:rPr>
            <w:rStyle w:val="Hyperlink"/>
          </w:rPr>
          <w:t>https://www.20087.com/6/67/WuReAWGMoKuaiDeQianJingQuShi.html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049c1fa6c410d" w:history="1">
      <w:r>
        <w:rPr>
          <w:rStyle w:val="Hyperlink"/>
        </w:rPr>
        <w:t>2025-2031年全球与中国无热AWG模块市场现状分析及发展前景报告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WuReAWGMoKuaiDeQianJingQuShi.html" TargetMode="External" Id="R5395fc0084a3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WuReAWGMoKuaiDeQianJingQuShi.html" TargetMode="External" Id="R231049c1fa6c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2025-02-26T00:28:38Z</dcterms:created>
  <dcterms:modified xsi:type="dcterms:W3CDTF">2025-02-26T01:28:38Z</dcterms:modified>
  <dc:subject>2025-2031年全球与中国无热AWG模块市场现状分析及发展前景报告</dc:subject>
  <dc:title>2025-2031年全球与中国无热AWG模块市场现状分析及发展前景报告</dc:title>
  <cp:keywords>2025-2031年全球与中国无热AWG模块市场现状分析及发展前景报告</cp:keywords>
  <dc:description>2025-2031年全球与中国无热AWG模块市场现状分析及发展前景报告</dc:description>
</cp:coreProperties>
</file>