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50664b0b34368" w:history="1">
              <w:r>
                <w:rPr>
                  <w:rStyle w:val="Hyperlink"/>
                </w:rPr>
                <w:t>2025-2031年中国电压骤降补偿器发展现状与前景趋势预测报告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50664b0b34368" w:history="1">
              <w:r>
                <w:rPr>
                  <w:rStyle w:val="Hyperlink"/>
                </w:rPr>
                <w:t>2025-2031年中国电压骤降补偿器发展现状与前景趋势预测报告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50664b0b34368" w:history="1">
                <w:r>
                  <w:rPr>
                    <w:rStyle w:val="Hyperlink"/>
                  </w:rPr>
                  <w:t>https://www.20087.com/6/57/DianYaZhouJiangBuChangQiShiChangQianJingYuCe.html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骤降补偿器是用于应对电网电压瞬时跌落的电力保护装置，广泛应用于半导体制造、精密加工、数据中心与医疗设备等对供电质量敏感的场所。电压骤降补偿器通过动态电压调节、储能元件（如超级电容或飞轮）或电力电子转换技术，在毫秒级时间内补偿电压偏差，维持负载端电压稳定，防止设备停机或数据丢失。主流技术包括动态电压恢复器（DVR）、不间断电源（UPS）的稳压模式及固态切换开关。装置需具备快速响应能力、高可靠性与低维护特性，适应频繁或突发的电压扰动。在连续生产系统中，电压骤降补偿器是保障工艺连续性与产品质量的关键环节。设备注重电磁兼容性、热管理与系统集成度，部分支持远程状态监测。</w:t>
      </w:r>
      <w:r>
        <w:rPr>
          <w:rFonts w:hint="eastAsia"/>
        </w:rPr>
        <w:br/>
      </w:r>
      <w:r>
        <w:rPr>
          <w:rFonts w:hint="eastAsia"/>
        </w:rPr>
        <w:t>　　未来，电压骤降补偿器的发展将聚焦于响应速度提升、能量密度优化与系统协同控制。拓扑结构与宽禁带半导体器件将缩短补偿延迟，提高动态性能。超级电容与混合储能技术将延长补偿时间并缩小设备体积。在智能电网背景下，补偿器将与电能质量监测系统联动，实现预测性补偿与故障溯源。边缘计算能力将支持本地决策与自适应调节，减少对中央控制的依赖。模块化设计便于容量扩展与热插拔维护。行业将推动补偿精度、响应时间与耐久性测试的标准化认证。整体趋势将从“独立保护装置”向“智能电能质量调节节点”转型，融入微电网、分布式能源与关键设施的韧性供电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50664b0b34368" w:history="1">
        <w:r>
          <w:rPr>
            <w:rStyle w:val="Hyperlink"/>
          </w:rPr>
          <w:t>2025-2031年中国电压骤降补偿器发展现状与前景趋势预测报告</w:t>
        </w:r>
      </w:hyperlink>
      <w:r>
        <w:rPr>
          <w:rFonts w:hint="eastAsia"/>
        </w:rPr>
        <w:t>》依托对电压骤降补偿器行业多年的深入监测与研究，综合分析了电压骤降补偿器行业的产业链、市场规模与需求、价格动态。报告运用定量与定性的科学研究方法，准确揭示了电压骤降补偿器行业现状，并对市场前景、发展趋势进行了科学预测。同时，报告聚焦电压骤降补偿器重点企业，深入探讨了行业竞争格局、市场集中度及品牌影响力，还对电压骤降补偿器细分市场进行了详尽剖析。电压骤降补偿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电压骤降补偿器行业概述</w:t>
      </w:r>
      <w:r>
        <w:rPr>
          <w:rFonts w:hint="eastAsia"/>
        </w:rPr>
        <w:br/>
      </w:r>
      <w:r>
        <w:rPr>
          <w:rFonts w:hint="eastAsia"/>
        </w:rPr>
        <w:t>　　第一节 电压骤降补偿器定义与分类</w:t>
      </w:r>
      <w:r>
        <w:rPr>
          <w:rFonts w:hint="eastAsia"/>
        </w:rPr>
        <w:br/>
      </w:r>
      <w:r>
        <w:rPr>
          <w:rFonts w:hint="eastAsia"/>
        </w:rPr>
        <w:t>　　第二节 电压骤降补偿器应用领域</w:t>
      </w:r>
      <w:r>
        <w:rPr>
          <w:rFonts w:hint="eastAsia"/>
        </w:rPr>
        <w:br/>
      </w:r>
      <w:r>
        <w:rPr>
          <w:rFonts w:hint="eastAsia"/>
        </w:rPr>
        <w:t>　　第三节 电压骤降补偿器行业经济指标分析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一、电压骤降补偿器行业赢利性评估</w:t>
      </w:r>
      <w:r>
        <w:rPr>
          <w:rFonts w:hint="eastAsia"/>
        </w:rPr>
        <w:br/>
      </w:r>
      <w:r>
        <w:rPr>
          <w:rFonts w:hint="eastAsia"/>
        </w:rPr>
        <w:t>　　　　二、电压骤降补偿器行业成长速度分析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三、电压骤降补偿器附加值提升空间探讨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四、电压骤降补偿器行业进入壁垒分析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五、电压骤降补偿器行业风险性评估</w:t>
      </w:r>
      <w:r>
        <w:rPr>
          <w:rFonts w:hint="eastAsia"/>
        </w:rPr>
        <w:br/>
      </w:r>
      <w:r>
        <w:rPr>
          <w:rFonts w:hint="eastAsia"/>
        </w:rPr>
        <w:t>　　　　六、电压骤降补偿器行业周期性分析</w:t>
      </w:r>
      <w:r>
        <w:rPr>
          <w:rFonts w:hint="eastAsia"/>
        </w:rPr>
        <w:br/>
      </w:r>
      <w:r>
        <w:rPr>
          <w:rFonts w:hint="eastAsia"/>
        </w:rPr>
        <w:t>　　　　七、电压骤降补偿器行业竞争程度指标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八、电压骤降补偿器行业成熟度综合分析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电压骤降补偿器产业链及经营模式分析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三、电压骤降补偿器销售模式与渠道策略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全球电压骤降补偿器市场发展分析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2024-2025年全球电压骤降补偿器行业发展分析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一、全球电压骤降补偿器行业市场规模与趋势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二、全球电压骤降补偿器行业发展特点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三、全球电压骤降补偿器行业竞争格局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主要国家与地区电压骤降补偿器市场分析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2025-2031年全球电压骤降补偿器行业发展趋势与前景预测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一、电压骤降补偿器行业发展趋势</w:t>
      </w:r>
      <w:r>
        <w:rPr>
          <w:rFonts w:hint="eastAsia"/>
        </w:rPr>
        <w:br/>
      </w:r>
      <w:r>
        <w:rPr>
          <w:rFonts w:hint="eastAsia"/>
        </w:rPr>
        <w:t>　　　　二、电压骤降补偿器行业发展潜力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中国电压骤降补偿器行业市场分析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2024-2025年电压骤降补偿器产能与投资动态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一、国内电压骤降补偿器产能现状与利用效率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二、电压骤降补偿器产能扩张与投资动态分析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2025-2031年电压骤降补偿器行业产量统计与趋势预测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一、2019-2024年电压骤降补偿器行业产量与增长趋势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1、2019-2024年电压骤降补偿器产量及增长趋势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2、2019-2024年电压骤降补偿器细分产品产量及份额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二、电压骤降补偿器产量影响因素分析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三、2025-2031年电压骤降补偿器产量预测</w:t>
      </w:r>
      <w:r>
        <w:rPr>
          <w:rFonts w:hint="eastAsia"/>
        </w:rPr>
        <w:br/>
      </w:r>
      <w:r>
        <w:rPr>
          <w:rFonts w:hint="eastAsia"/>
        </w:rPr>
        <w:t>　　第三节 2025-2031年电压骤降补偿器市场需求与销售分析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一、2024-2025年电压骤降补偿器行业需求现状</w:t>
      </w:r>
      <w:r>
        <w:rPr>
          <w:rFonts w:hint="eastAsia"/>
        </w:rPr>
        <w:br/>
      </w:r>
      <w:r>
        <w:rPr>
          <w:rFonts w:hint="eastAsia"/>
        </w:rPr>
        <w:t>　　　　二、电压骤降补偿器客户群体与需求特点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三、2019-2024年电压骤降补偿器行业销售规模分析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四、2025-2031年电压骤降补偿器市场增长潜力与规模预测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2024-2025年电压骤降补偿器行业技术发展现状及趋势分析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电压骤降补偿器行业技术发展现状分析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国内外电压骤降补偿器行业技术差距分析及差距形成的主要原因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电压骤降补偿器行业技术发展方向、趋势预测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提升电压骤降补偿器行业技术能力策略建议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中国电压骤降补偿器细分市场分析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一、2024-2025年电压骤降补偿器主要细分产品市场现状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电压骤降补偿器价格机制与竞争策略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一、2019-2024年电压骤降补偿器市场价格走势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电压骤降补偿器定价策略与方法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2025-2031年电压骤降补偿器价格竞争态势与趋势预测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中国电压骤降补偿器行业重点区域市场研究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2024-2025年重点区域电压骤降补偿器市场发展概况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二、2019-2024年电压骤降补偿器市场需求规模情况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三、2025-2031年电压骤降补偿器行业发展潜力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二、2019-2024年电压骤降补偿器市场需求规模情况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三、2025-2031年电压骤降补偿器行业发展潜力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二、2019-2024年电压骤降补偿器市场需求规模情况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三、2025-2031年电压骤降补偿器行业发展潜力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二、2019-2024年电压骤降补偿器市场需求规模情况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三、2025-2031年电压骤降补偿器行业发展潜力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二、2019-2024年电压骤降补偿器市场需求规模情况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三、2025-2031年电压骤降补偿器行业发展潜力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2019-2024年中国电压骤降补偿器行业进出口情况分析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电压骤降补偿器行业进口规模与来源分析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一、2019-2024年电压骤降补偿器进口规模分析</w:t>
      </w:r>
      <w:r>
        <w:rPr>
          <w:rFonts w:hint="eastAsia"/>
        </w:rPr>
        <w:br/>
      </w:r>
      <w:r>
        <w:rPr>
          <w:rFonts w:hint="eastAsia"/>
        </w:rPr>
        <w:t>　　　　二、电压骤降补偿器主要进口来源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电压骤降补偿器行业出口规模与目的地分析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一、2019-2024年电压骤降补偿器出口规模分析</w:t>
      </w:r>
      <w:r>
        <w:rPr>
          <w:rFonts w:hint="eastAsia"/>
        </w:rPr>
        <w:br/>
      </w:r>
      <w:r>
        <w:rPr>
          <w:rFonts w:hint="eastAsia"/>
        </w:rPr>
        <w:t>　　　　二、电压骤降补偿器主要出口目的地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2019-2024年中国电压骤降补偿器总体规模与财务指标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中国电压骤降补偿器行业总体规模分析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一、电压骤降补偿器企业数量与结构</w:t>
      </w:r>
      <w:r>
        <w:rPr>
          <w:rFonts w:hint="eastAsia"/>
        </w:rPr>
        <w:br/>
      </w:r>
      <w:r>
        <w:rPr>
          <w:rFonts w:hint="eastAsia"/>
        </w:rPr>
        <w:t>　　　　二、电压骤降补偿器从业人员规模</w:t>
      </w:r>
      <w:r>
        <w:rPr>
          <w:rFonts w:hint="eastAsia"/>
        </w:rPr>
        <w:br/>
      </w:r>
      <w:r>
        <w:rPr>
          <w:rFonts w:hint="eastAsia"/>
        </w:rPr>
        <w:t>　　　　三、电压骤降补偿器行业资产状况</w:t>
      </w:r>
      <w:r>
        <w:rPr>
          <w:rFonts w:hint="eastAsia"/>
        </w:rPr>
        <w:br/>
      </w:r>
      <w:r>
        <w:rPr>
          <w:rFonts w:hint="eastAsia"/>
        </w:rPr>
        <w:t>　　第二节 中国电压骤降补偿器行业财务指标总体分析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电压骤降补偿器行业重点企业经营状况分析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电压骤降补偿器重点企业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电压骤降补偿器领先企业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电压骤降补偿器标杆企业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电压骤降补偿器代表企业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电压骤降补偿器龙头企业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电压骤降补偿器重点企业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中国电压骤降补偿器行业竞争格局分析</w:t>
      </w:r>
      <w:r>
        <w:rPr>
          <w:rFonts w:hint="eastAsia"/>
        </w:rPr>
        <w:br/>
      </w:r>
      <w:r>
        <w:rPr>
          <w:rFonts w:hint="eastAsia"/>
        </w:rPr>
        <w:t>　　第一节 电压骤降补偿器行业竞争格局总览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2024-2025年电压骤降补偿器行业竞争力分析</w:t>
      </w:r>
      <w:r>
        <w:rPr>
          <w:rFonts w:hint="eastAsia"/>
        </w:rPr>
        <w:br/>
      </w:r>
      <w:r>
        <w:rPr>
          <w:rFonts w:hint="eastAsia"/>
        </w:rPr>
        <w:t>　　　　一、电压骤降补偿器供应商议价能力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四、电压骤降补偿器替代品威胁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2019-2024年电压骤降补偿器行业企业并购活动分析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2024-2025年电压骤降补偿器行业会展与招投标活动分析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一、电压骤降补偿器行业会展活动及其市场影响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2025年中国电压骤降补偿器企业发展策略分析</w:t>
      </w:r>
      <w:r>
        <w:rPr>
          <w:rFonts w:hint="eastAsia"/>
        </w:rPr>
        <w:br/>
      </w:r>
      <w:r>
        <w:rPr>
          <w:rFonts w:hint="eastAsia"/>
        </w:rPr>
        <w:t>　　第一节 电压骤降补偿器市场策略分析</w:t>
      </w:r>
      <w:r>
        <w:rPr>
          <w:rFonts w:hint="eastAsia"/>
        </w:rPr>
        <w:br/>
      </w:r>
      <w:r>
        <w:rPr>
          <w:rFonts w:hint="eastAsia"/>
        </w:rPr>
        <w:t>　　　　一、电压骤降补偿器市场定位与拓展策略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二、电压骤降补偿器市场细分与目标客户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电压骤降补偿器销售策略分析</w:t>
      </w:r>
      <w:r>
        <w:rPr>
          <w:rFonts w:hint="eastAsia"/>
        </w:rPr>
        <w:br/>
      </w:r>
      <w:r>
        <w:rPr>
          <w:rFonts w:hint="eastAsia"/>
        </w:rPr>
        <w:t>　　　　一、电压骤降补偿器销售渠道与网络建设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提高电压骤降补偿器企业竞争力建议</w:t>
      </w:r>
      <w:r>
        <w:rPr>
          <w:rFonts w:hint="eastAsia"/>
        </w:rPr>
        <w:br/>
      </w:r>
      <w:r>
        <w:rPr>
          <w:rFonts w:hint="eastAsia"/>
        </w:rPr>
        <w:t>　　　　一、电压骤降补偿器技术创新与管理优化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电压骤降补偿器品牌战略思考</w:t>
      </w:r>
      <w:r>
        <w:rPr>
          <w:rFonts w:hint="eastAsia"/>
        </w:rPr>
        <w:br/>
      </w:r>
      <w:r>
        <w:rPr>
          <w:rFonts w:hint="eastAsia"/>
        </w:rPr>
        <w:t>　　　　一、电压骤降补偿器品牌建设与维护</w:t>
      </w:r>
      <w:r>
        <w:rPr>
          <w:rFonts w:hint="eastAsia"/>
        </w:rPr>
        <w:br/>
      </w:r>
      <w:r>
        <w:rPr>
          <w:rFonts w:hint="eastAsia"/>
        </w:rPr>
        <w:t>　　　　二、电压骤降补偿器品牌影响力与市场竞争力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中国电压骤降补偿器行业风险与对策</w:t>
      </w:r>
      <w:r>
        <w:rPr>
          <w:rFonts w:hint="eastAsia"/>
        </w:rPr>
        <w:br/>
      </w:r>
      <w:r>
        <w:rPr>
          <w:rFonts w:hint="eastAsia"/>
        </w:rPr>
        <w:t>　　第一节 电压骤降补偿器行业SWOT分析</w:t>
      </w:r>
      <w:r>
        <w:rPr>
          <w:rFonts w:hint="eastAsia"/>
        </w:rPr>
        <w:br/>
      </w:r>
      <w:r>
        <w:rPr>
          <w:rFonts w:hint="eastAsia"/>
        </w:rPr>
        <w:t>　　　　一、电压骤降补偿器行业优势分析</w:t>
      </w:r>
      <w:r>
        <w:rPr>
          <w:rFonts w:hint="eastAsia"/>
        </w:rPr>
        <w:br/>
      </w:r>
      <w:r>
        <w:rPr>
          <w:rFonts w:hint="eastAsia"/>
        </w:rPr>
        <w:t>　　　　二、电压骤降补偿器行业劣势分析</w:t>
      </w:r>
      <w:r>
        <w:rPr>
          <w:rFonts w:hint="eastAsia"/>
        </w:rPr>
        <w:br/>
      </w:r>
      <w:r>
        <w:rPr>
          <w:rFonts w:hint="eastAsia"/>
        </w:rPr>
        <w:t>　　　　三、电压骤降补偿器市场机会探索</w:t>
      </w:r>
      <w:r>
        <w:rPr>
          <w:rFonts w:hint="eastAsia"/>
        </w:rPr>
        <w:br/>
      </w:r>
      <w:r>
        <w:rPr>
          <w:rFonts w:hint="eastAsia"/>
        </w:rPr>
        <w:t>　　　　四、电压骤降补偿器市场威胁评估</w:t>
      </w:r>
      <w:r>
        <w:rPr>
          <w:rFonts w:hint="eastAsia"/>
        </w:rPr>
        <w:br/>
      </w:r>
      <w:r>
        <w:rPr>
          <w:rFonts w:hint="eastAsia"/>
        </w:rPr>
        <w:t>　　第二节 电压骤降补偿器行业风险及对策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2025-2031年中国电压骤降补偿器行业前景与发展趋势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电压骤降补偿器行业发展环境分析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2025-2031年电压骤降补偿器行业发展趋势与方向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一、电压骤降补偿器行业发展方向预测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二、电压骤降补偿器发展趋势分析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2025-2031年电压骤降补偿器行业发展潜力与机遇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一、电压骤降补偿器市场发展潜力评估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二、电压骤降补偿器新兴市场与机遇探索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电压骤降补偿器行业研究结论与建议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中-智-林-－电压骤降补偿器行业发展建议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电压骤降补偿器行业历程</w:t>
      </w:r>
      <w:r>
        <w:rPr>
          <w:rFonts w:hint="eastAsia"/>
        </w:rPr>
        <w:br/>
      </w:r>
      <w:r>
        <w:rPr>
          <w:rFonts w:hint="eastAsia"/>
        </w:rPr>
        <w:t>　　图表 电压骤降补偿器行业生命周期</w:t>
      </w:r>
      <w:r>
        <w:rPr>
          <w:rFonts w:hint="eastAsia"/>
        </w:rPr>
        <w:br/>
      </w:r>
      <w:r>
        <w:rPr>
          <w:rFonts w:hint="eastAsia"/>
        </w:rPr>
        <w:t>　　图表 电压骤降补偿器行业产业链分析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2019-2024年中国电压骤降补偿器行业市场规模及增长情况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2019-2024年电压骤降补偿器行业市场容量分析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2019-2024年中国电压骤降补偿器行业产能统计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2019-2024年中国电压骤降补偿器行业产量及增长趋势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2019-2024年中国电压骤降补偿器市场需求量及增速统计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2024年中国电压骤降补偿器行业需求领域分布格局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2019-2024年中国电压骤降补偿器行业销售收入分析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2019-2024年中国电压骤降补偿器行业盈利情况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2019-2024年中国电压骤降补偿器行业利润总额统计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2019-2024年中国电压骤降补偿器进口数量分析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2019-2024年中国电压骤降补偿器进口金额分析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2019-2024年中国电压骤降补偿器出口数量分析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2019-2024年中国电压骤降补偿器出口金额分析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2024年中国电压骤降补偿器进口国家及地区分析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2024年中国电压骤降补偿器出口国家及地区分析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2019-2024年中国电压骤降补偿器行业企业数量情况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2019-2024年中国电压骤降补偿器行业企业平均规模情况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**地区电压骤降补偿器市场规模及增长情况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**地区电压骤降补偿器行业市场需求情况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**地区电压骤降补偿器市场规模及增长情况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**地区电压骤降补偿器行业市场需求情况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**地区电压骤降补偿器市场规模及增长情况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**地区电压骤降补偿器行业市场需求情况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**地区电压骤降补偿器市场规模及增长情况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**地区电压骤降补偿器行业市场需求情况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电压骤降补偿器重点企业（一）基本信息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电压骤降补偿器重点企业（一）经营情况分析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电压骤降补偿器重点企业（一）主要经济指标情况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电压骤降补偿器重点企业（一）盈利能力情况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电压骤降补偿器重点企业（一）偿债能力情况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电压骤降补偿器重点企业（一）运营能力情况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电压骤降补偿器重点企业（一）成长能力情况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电压骤降补偿器重点企业（二）基本信息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电压骤降补偿器重点企业（二）经营情况分析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电压骤降补偿器重点企业（二）主要经济指标情况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电压骤降补偿器重点企业（二）盈利能力情况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电压骤降补偿器重点企业（二）偿债能力情况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电压骤降补偿器重点企业（二）运营能力情况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电压骤降补偿器重点企业（二）成长能力情况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电压骤降补偿器重点企业（三）基本信息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电压骤降补偿器重点企业（三）经营情况分析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电压骤降补偿器重点企业（三）主要经济指标情况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电压骤降补偿器重点企业（三）盈利能力情况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电压骤降补偿器重点企业（三）偿债能力情况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电压骤降补偿器重点企业（三）运营能力情况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电压骤降补偿器重点企业（三）成长能力情况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2025-2031年中国电压骤降补偿器行业产能预测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2025-2031年中国电压骤降补偿器行业产量预测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2025-2031年中国电压骤降补偿器市场需求量预测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2025-2031年中国电压骤降补偿器行业供需平衡预测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2025-2031年中国电压骤降补偿器行业市场容量预测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2025-2031年中国电压骤降补偿器行业市场规模预测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2025年中国电压骤降补偿器市场前景分析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2025年中国电压骤降补偿器发展趋势预测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50664b0b34368" w:history="1">
        <w:r>
          <w:rPr>
            <w:rStyle w:val="Hyperlink"/>
          </w:rPr>
          <w:t>2025-2031年中国电压骤降补偿器发展现状与前景趋势预测报告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50664b0b34368" w:history="1">
        <w:r>
          <w:rPr>
            <w:rStyle w:val="Hyperlink"/>
          </w:rPr>
          <w:t>https://www.20087.com/6/57/DianYaZhouJiangBuChangQiShiChangQianJingYuCe.html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f69ec0e784f28" w:history="1">
      <w:r>
        <w:rPr>
          <w:rStyle w:val="Hyperlink"/>
        </w:rPr>
        <w:t>2025-2031年中国电压骤降补偿器发展现状与前景趋势预测报告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ianYaZhouJiangBuChangQiShiChangQianJingYuCe.html" TargetMode="External" Id="R8a950664b0b3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ianYaZhouJiangBuChangQiShiChangQianJingYuCe.html" TargetMode="External" Id="R02bf69ec0e78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2025-09-02T05:18:42Z</dcterms:created>
  <dcterms:modified xsi:type="dcterms:W3CDTF">2025-09-02T06:18:42Z</dcterms:modified>
  <dc:subject>2025-2031年中国电压骤降补偿器发展现状与前景趋势预测报告</dc:subject>
  <dc:title>2025-2031年中国电压骤降补偿器发展现状与前景趋势预测报告</dc:title>
  <cp:keywords>2025-2031年中国电压骤降补偿器发展现状与前景趋势预测报告</cp:keywords>
  <dc:description>2025-2031年中国电压骤降补偿器发展现状与前景趋势预测报告</dc:description>
</cp:coreProperties>
</file>