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650bcd55774c02" w:history="1">
              <w:r>
                <w:rPr>
                  <w:rStyle w:val="Hyperlink"/>
                </w:rPr>
                <w:t>2026-2032年中国不干胶印刷机市场研究与行业前景分析报告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650bcd55774c02" w:history="1">
              <w:r>
                <w:rPr>
                  <w:rStyle w:val="Hyperlink"/>
                </w:rPr>
                <w:t>2026-2032年中国不干胶印刷机市场研究与行业前景分析报告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650bcd55774c02" w:history="1">
                <w:r>
                  <w:rPr>
                    <w:rStyle w:val="Hyperlink"/>
                  </w:rPr>
                  <w:t>https://www.20087.com/7/77/BuGanJiaoYinShuaJiDeQianJing.html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干胶印刷机是用于标签、商标及包装标识印刷的专用设备，广泛应用于食品、医药、日化、物流、电子及工业产品标识领域。不干胶印刷机通常包含给纸、印刷、烫印、覆膜、模切、排废及收卷等单元，可按印刷方式分为柔版、胶印、凸版、丝网及数字喷墨等类型，也可采用多种工艺组合形成组合式印刷线。目前，不干胶印刷机行业已形成较完善的技术体系，轮转印刷、组合印刷、自动套准、UV固化及联线加工能力成为主流配置。下游客户对短版订单、可变数据、防伪标识及高一致性印刷需求提升，推动数字喷墨单元与传统印刷单元融合。环保监管趋严也促使水性油墨、LED-UV固化、低VOC排放及能耗优化成为设备升级重点。</w:t>
      </w:r>
      <w:r>
        <w:rPr>
          <w:rFonts w:hint="eastAsia"/>
        </w:rPr>
        <w:br/>
      </w:r>
      <w:r>
        <w:rPr>
          <w:rFonts w:hint="eastAsia"/>
        </w:rPr>
        <w:t>　　未来，不干胶印刷机将向混合印刷、数字化、智能化和绿色化方向演进。市场调研网指出，数字喷墨与传统柔印、胶印、丝网、冷烫等工艺将进一步融合，以满足小批量、个性化、可变数据及快速换单需求。设备智能化方面，自动套准、张力控制、在线检测、色彩管理及与MES系统对接能力将成为高端机型重要配置。环保方面，LED-UV固化、水性油墨、低能耗干燥系统及废气治理方案将更受关注。应用层面，不干胶印刷机将在医药追溯、食品标签、物流标识、工业铭牌及品牌防伪等场景持续拓展。整体来看，不干胶印刷机行业将进入以组合工艺、数字能力、环保合规和柔性交付为核心的竞争阶段，具备模块化设计和系统集成能力的设备供应商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650bcd55774c02" w:history="1">
        <w:r>
          <w:rPr>
            <w:rStyle w:val="Hyperlink"/>
          </w:rPr>
          <w:t>2026-2032年中国不干胶印刷机市场研究与行业前景分析报告</w:t>
        </w:r>
      </w:hyperlink>
      <w:r>
        <w:rPr>
          <w:rFonts w:hint="eastAsia"/>
        </w:rPr>
        <w:t>》，2025年不干胶印刷机行业市场规模达 亿元，预计2032年市场规模将达 亿元，期间年均复合增长率（CAGR）达 %。报告基于国家统计局及相关协会的权威数据，系统研究了不干胶印刷机行业的市场需求、市场规模及产业链现状，分析了不干胶印刷机价格波动、细分市场动态及重点企业的经营表现，科学预测了不干胶印刷机市场前景与发展趋势，揭示了潜在需求与投资机会，同时指出了不干胶印刷机行业可能面临的风险。通过对不干胶印刷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不干胶印刷机行业概述</w:t>
      </w:r>
      <w:r>
        <w:rPr>
          <w:rFonts w:hint="eastAsia"/>
        </w:rPr>
        <w:br/>
      </w:r>
      <w:r>
        <w:rPr>
          <w:rFonts w:hint="eastAsia"/>
        </w:rPr>
        <w:t>　　第一节 不干胶印刷机定义与分类</w:t>
      </w:r>
      <w:r>
        <w:rPr>
          <w:rFonts w:hint="eastAsia"/>
        </w:rPr>
        <w:br/>
      </w:r>
      <w:r>
        <w:rPr>
          <w:rFonts w:hint="eastAsia"/>
        </w:rPr>
        <w:t>　　第二节 不干胶印刷机应用领域</w:t>
      </w:r>
      <w:r>
        <w:rPr>
          <w:rFonts w:hint="eastAsia"/>
        </w:rPr>
        <w:br/>
      </w:r>
      <w:r>
        <w:rPr>
          <w:rFonts w:hint="eastAsia"/>
        </w:rPr>
        <w:t>　　第三节 不干胶印刷机行业经济指标分析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不干胶印刷机产业链及经营模式分析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三、不干胶印刷机销售模式及销售渠道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全球不干胶印刷机市场发展综述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2020-2025年全球不干胶印刷机市场规模与趋势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主要国家与地区不干胶印刷机市场分析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2026-2032年全球不干胶印刷机行业发展趋势与前景预测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中国不干胶印刷机行业市场分析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2025-2026年不干胶印刷机产能与投资动态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一、国内不干胶印刷机产能及利用情况</w:t>
      </w:r>
      <w:r>
        <w:rPr>
          <w:rFonts w:hint="eastAsia"/>
        </w:rPr>
        <w:br/>
      </w:r>
      <w:r>
        <w:rPr>
          <w:rFonts w:hint="eastAsia"/>
        </w:rPr>
        <w:t>　　　　二、不干胶印刷机产能扩张与投资动态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2026-2032年不干胶印刷机行业产量统计与趋势预测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一、2020-2025年不干胶印刷机行业产量数据统计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1、2020-2025年不干胶印刷机产量及增长趋势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2、2020-2025年不干胶印刷机细分产品产量及份额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二、影响不干胶印刷机产量的关键因素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三、2026-2032年不干胶印刷机产量预测</w:t>
      </w:r>
      <w:r>
        <w:rPr>
          <w:rFonts w:hint="eastAsia"/>
        </w:rPr>
        <w:br/>
      </w:r>
      <w:r>
        <w:rPr>
          <w:rFonts w:hint="eastAsia"/>
        </w:rPr>
        <w:t>　　第三节 2026-2032年不干胶印刷机市场需求与销售分析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一、2025-2026年不干胶印刷机行业需求现状</w:t>
      </w:r>
      <w:r>
        <w:rPr>
          <w:rFonts w:hint="eastAsia"/>
        </w:rPr>
        <w:br/>
      </w:r>
      <w:r>
        <w:rPr>
          <w:rFonts w:hint="eastAsia"/>
        </w:rPr>
        <w:t>　　　　二、不干胶印刷机客户群体与需求特点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三、2020-2025年不干胶印刷机行业销售规模分析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四、2026-2032年不干胶印刷机市场增长潜力与规模预测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中国不干胶印刷机细分市场与下游应用领域分析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不干胶印刷机细分市场分析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一、2025-2026年不干胶印刷机主要细分产品市场现状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不干胶印刷机下游应用与客户群体分析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一、2025-2026年不干胶印刷机各应用领域市场现状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2025-2026年不干胶印刷机行业技术发展现状及趋势分析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不干胶印刷机行业技术发展现状分析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国内外不干胶印刷机行业技术差异与原因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不干胶印刷机行业技术发展方向、趋势预测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提升不干胶印刷机行业技术能力策略建议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不干胶印刷机价格机制与竞争策略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一、2020-2025年不干胶印刷机市场价格走势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不干胶印刷机定价策略与方法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2026-2032年不干胶印刷机价格竞争态势与趋势预测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中国不干胶印刷机行业重点区域市场研究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2025-2026年重点区域不干胶印刷机市场发展概况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二、2020-2025年不干胶印刷机市场需求规模情况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二、2020-2025年不干胶印刷机市场需求规模情况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二、2020-2025年不干胶印刷机市场需求规模情况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二、2020-2025年不干胶印刷机市场需求规模情况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二、2020-2025年不干胶印刷机市场需求规模情况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三、2026-2032年不干胶印刷机行业发展潜力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2020-2025年中国不干胶印刷机行业进出口情况分析</w:t>
      </w:r>
      <w:r>
        <w:rPr>
          <w:rFonts w:hint="eastAsia"/>
        </w:rPr>
        <w:br/>
      </w:r>
      <w:r>
        <w:rPr>
          <w:rFonts w:hint="eastAsia"/>
        </w:rPr>
        <w:t>　　第一节 不干胶印刷机行业进口情况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一、2020-2025年不干胶印刷机进口规模及增长情况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二、不干胶印刷机主要进口来源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不干胶印刷机行业出口情况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一、2020-2025年不干胶印刷机出口规模及增长情况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二、不干胶印刷机主要出口目的地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2020-2025年中国不干胶印刷机行业总体发展与财务状况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2020-2025年中国不干胶印刷机行业规模情况</w:t>
      </w:r>
      <w:r>
        <w:rPr>
          <w:rFonts w:hint="eastAsia"/>
        </w:rPr>
        <w:br/>
      </w:r>
      <w:r>
        <w:rPr>
          <w:rFonts w:hint="eastAsia"/>
        </w:rPr>
        <w:t>　　　　一、不干胶印刷机行业企业数量规模</w:t>
      </w:r>
      <w:r>
        <w:rPr>
          <w:rFonts w:hint="eastAsia"/>
        </w:rPr>
        <w:br/>
      </w:r>
      <w:r>
        <w:rPr>
          <w:rFonts w:hint="eastAsia"/>
        </w:rPr>
        <w:t>　　　　二、不干胶印刷机行业从业人员规模</w:t>
      </w:r>
      <w:r>
        <w:rPr>
          <w:rFonts w:hint="eastAsia"/>
        </w:rPr>
        <w:br/>
      </w:r>
      <w:r>
        <w:rPr>
          <w:rFonts w:hint="eastAsia"/>
        </w:rPr>
        <w:t>　　　　三、不干胶印刷机行业市场敏感性分析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2020-2025年中国不干胶印刷机行业财务能力分析</w:t>
      </w:r>
      <w:r>
        <w:rPr>
          <w:rFonts w:hint="eastAsia"/>
        </w:rPr>
        <w:br/>
      </w:r>
      <w:r>
        <w:rPr>
          <w:rFonts w:hint="eastAsia"/>
        </w:rPr>
        <w:t>　　　　一、不干胶印刷机行业盈利能力</w:t>
      </w:r>
      <w:r>
        <w:rPr>
          <w:rFonts w:hint="eastAsia"/>
        </w:rPr>
        <w:br/>
      </w:r>
      <w:r>
        <w:rPr>
          <w:rFonts w:hint="eastAsia"/>
        </w:rPr>
        <w:t>　　　　二、不干胶印刷机行业偿债能力</w:t>
      </w:r>
      <w:r>
        <w:rPr>
          <w:rFonts w:hint="eastAsia"/>
        </w:rPr>
        <w:br/>
      </w:r>
      <w:r>
        <w:rPr>
          <w:rFonts w:hint="eastAsia"/>
        </w:rPr>
        <w:t>　　　　三、不干胶印刷机行业营运能力</w:t>
      </w:r>
      <w:r>
        <w:rPr>
          <w:rFonts w:hint="eastAsia"/>
        </w:rPr>
        <w:br/>
      </w:r>
      <w:r>
        <w:rPr>
          <w:rFonts w:hint="eastAsia"/>
        </w:rPr>
        <w:t>　　　　四、不干胶印刷机行业发展能力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不干胶印刷机行业重点企业调研分析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二、企业不干胶印刷机业务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中国不干胶印刷机行业竞争格局分析</w:t>
      </w:r>
      <w:r>
        <w:rPr>
          <w:rFonts w:hint="eastAsia"/>
        </w:rPr>
        <w:br/>
      </w:r>
      <w:r>
        <w:rPr>
          <w:rFonts w:hint="eastAsia"/>
        </w:rPr>
        <w:t>　　第一节 不干胶印刷机行业竞争格局总览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2025-2026年不干胶印刷机行业竞争力分析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2020-2025年不干胶印刷机行业企业并购活动分析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2025-2026年不干胶印刷机行业会展与招投标活动分析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一、不干胶印刷机行业会展活动及其市场影响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2026年中国不干胶印刷机企业发展企业发展策略与建议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不干胶印刷机销售模式与渠道策略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不干胶印刷机品牌与市场推广策略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不干胶印刷机研发投入与技术创新能力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不干胶印刷机合作联盟与资源整合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中国不干胶印刷机行业风险与对策</w:t>
      </w:r>
      <w:r>
        <w:rPr>
          <w:rFonts w:hint="eastAsia"/>
        </w:rPr>
        <w:br/>
      </w:r>
      <w:r>
        <w:rPr>
          <w:rFonts w:hint="eastAsia"/>
        </w:rPr>
        <w:t>　　第一节 不干胶印刷机行业SWOT分析</w:t>
      </w:r>
      <w:r>
        <w:rPr>
          <w:rFonts w:hint="eastAsia"/>
        </w:rPr>
        <w:br/>
      </w:r>
      <w:r>
        <w:rPr>
          <w:rFonts w:hint="eastAsia"/>
        </w:rPr>
        <w:t>　　　　一、不干胶印刷机行业优势</w:t>
      </w:r>
      <w:r>
        <w:rPr>
          <w:rFonts w:hint="eastAsia"/>
        </w:rPr>
        <w:br/>
      </w:r>
      <w:r>
        <w:rPr>
          <w:rFonts w:hint="eastAsia"/>
        </w:rPr>
        <w:t>　　　　二、不干胶印刷机行业劣势</w:t>
      </w:r>
      <w:r>
        <w:rPr>
          <w:rFonts w:hint="eastAsia"/>
        </w:rPr>
        <w:br/>
      </w:r>
      <w:r>
        <w:rPr>
          <w:rFonts w:hint="eastAsia"/>
        </w:rPr>
        <w:t>　　　　三、不干胶印刷机市场机会</w:t>
      </w:r>
      <w:r>
        <w:rPr>
          <w:rFonts w:hint="eastAsia"/>
        </w:rPr>
        <w:br/>
      </w:r>
      <w:r>
        <w:rPr>
          <w:rFonts w:hint="eastAsia"/>
        </w:rPr>
        <w:t>　　　　四、不干胶印刷机市场威胁</w:t>
      </w:r>
      <w:r>
        <w:rPr>
          <w:rFonts w:hint="eastAsia"/>
        </w:rPr>
        <w:br/>
      </w:r>
      <w:r>
        <w:rPr>
          <w:rFonts w:hint="eastAsia"/>
        </w:rPr>
        <w:t>　　第二节 不干胶印刷机行业风险及对策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2026-2032年中国不干胶印刷机行业前景与发展趋势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2025-2026年不干胶印刷机行业发展环境分析</w:t>
      </w:r>
      <w:r>
        <w:rPr>
          <w:rFonts w:hint="eastAsia"/>
        </w:rPr>
        <w:br/>
      </w:r>
      <w:r>
        <w:rPr>
          <w:rFonts w:hint="eastAsia"/>
        </w:rPr>
        <w:t>　　　　一、不干胶印刷机行业主管部门与监管体制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二、不干胶印刷机行业主要法律法规及政策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三、不干胶印刷机行业标准与质量监管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2026-2032年不干胶印刷机行业发展趋势与方向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2026-2032年不干胶印刷机行业发展潜力与机遇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不干胶印刷机行业研究结论与建议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[^中^智林^]不干胶印刷机行业发展建议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不干胶印刷机行业历程</w:t>
      </w:r>
      <w:r>
        <w:rPr>
          <w:rFonts w:hint="eastAsia"/>
        </w:rPr>
        <w:br/>
      </w:r>
      <w:r>
        <w:rPr>
          <w:rFonts w:hint="eastAsia"/>
        </w:rPr>
        <w:t>　　图表 不干胶印刷机行业生命周期</w:t>
      </w:r>
      <w:r>
        <w:rPr>
          <w:rFonts w:hint="eastAsia"/>
        </w:rPr>
        <w:br/>
      </w:r>
      <w:r>
        <w:rPr>
          <w:rFonts w:hint="eastAsia"/>
        </w:rPr>
        <w:t>　　图表 不干胶印刷机行业产业链分析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2020-2025年不干胶印刷机行业市场容量分析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2025年中国不干胶印刷机行业需求领域分布格局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2020-2025年中国不干胶印刷机出口金额分析</w:t>
      </w:r>
      <w:r>
        <w:rPr>
          <w:rFonts w:hint="eastAsia"/>
        </w:rPr>
        <w:br/>
      </w:r>
      <w:r>
        <w:rPr>
          <w:rFonts w:hint="eastAsia"/>
        </w:rPr>
        <w:t>　　图表 2025年中国不干胶印刷机进口国家及地区分析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2025年中国不干胶印刷机出口国家及地区分析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2020-2025年中国不干胶印刷机行业企业平均规模情况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**地区不干胶印刷机市场规模及增长情况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**地区不干胶印刷机行业市场需求情况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**地区不干胶印刷机市场规模及增长情况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**地区不干胶印刷机行业市场需求情况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**地区不干胶印刷机市场规模及增长情况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**地区不干胶印刷机行业市场需求情况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**地区不干胶印刷机市场规模及增长情况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**地区不干胶印刷机行业市场需求情况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不干胶印刷机重点企业（三）成长能力情况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2026-2032年中国不干胶印刷机行业发展趋势预测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650bcd55774c02" w:history="1">
        <w:r>
          <w:rPr>
            <w:rStyle w:val="Hyperlink"/>
          </w:rPr>
          <w:t>2026-2032年中国不干胶印刷机市场研究与行业前景分析报告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650bcd55774c02" w:history="1">
        <w:r>
          <w:rPr>
            <w:rStyle w:val="Hyperlink"/>
          </w:rPr>
          <w:t>https://www.20087.com/7/77/BuGanJiaoYinShuaJiDeQianJing.html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0793862daf42e1" w:history="1">
      <w:r>
        <w:rPr>
          <w:rStyle w:val="Hyperlink"/>
        </w:rPr>
        <w:t>2026-2032年中国不干胶印刷机市场研究与行业前景分析报告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BuGanJiaoYinShuaJiDeQianJing.html" TargetMode="External" Id="R6d650bcd55774c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BuGanJiaoYinShuaJiDeQianJing.html" TargetMode="External" Id="R3a0793862daf42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2026-11-02T03:38:38Z</dcterms:created>
  <dcterms:modified xsi:type="dcterms:W3CDTF">2026-11-02T04:38:38Z</dcterms:modified>
  <dc:subject>2026-2032年中国不干胶印刷机市场研究与行业前景分析报告</dc:subject>
  <dc:title>2026-2032年中国不干胶印刷机市场研究与行业前景分析报告</dc:title>
  <cp:keywords>2026-2032年中国不干胶印刷机市场研究与行业前景分析报告</cp:keywords>
  <dc:description>2026-2032年中国不干胶印刷机市场研究与行业前景分析报告</dc:description>
</cp:coreProperties>
</file>