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2f7d9547aa4839" w:history="1">
              <w:r>
                <w:rPr>
                  <w:rStyle w:val="Hyperlink"/>
                </w:rPr>
                <w:t>全球与中国静态压路机行业发展研究及前景分析（2025-2031年）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2f7d9547aa4839" w:history="1">
              <w:r>
                <w:rPr>
                  <w:rStyle w:val="Hyperlink"/>
                </w:rPr>
                <w:t>全球与中国静态压路机行业发展研究及前景分析（2025-2031年）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2f7d9547aa4839" w:history="1">
                <w:r>
                  <w:rPr>
                    <w:rStyle w:val="Hyperlink"/>
                  </w:rPr>
                  <w:t>https://www.20087.com/7/57/JingTaiYaLuJiShiChangQianJingFenXi.html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态压路机是一种依靠自身重量对土壤、沥青混合料、碎石等松散材料进行压实的工程机械，其压实作用主要通过滚轮（通常是光面钢轮）的静压力实现。该类压路机结构相对简单，主要由车架、驱动系统、转向系统和一个或多个重型钢轮组成。根据滚轮数量和配置，可分为单钢轮、双钢轮和三轮式等类型。静态压路机广泛应用于公路、机场跑道、铁路路基、堤坝、场地平整等基础工程的压实作业，尤其适用于对平整度要求高的表面层（如沥青路面终压）或需要均匀静压的场合。其优势在于压实过程平稳、对材料扰动小、作业后表面光洁度高。现代静态压路机普遍采用液压驱动和转向，操作灵活，部分型号配备洒水系统以防止沥青粘轮。设备设计注重滚轮的刚度、重量分布的均匀性以及整机的稳定性和可靠性。然而，与振动压路机相比，其压实效率较低，尤其对于深层或粗粒料的压实效果有限，主要依靠增加自重或增加碾压遍数来弥补。</w:t>
      </w:r>
      <w:r>
        <w:rPr>
          <w:rFonts w:hint="eastAsia"/>
        </w:rPr>
        <w:br/>
      </w:r>
      <w:r>
        <w:rPr>
          <w:rFonts w:hint="eastAsia"/>
        </w:rPr>
        <w:t>　　未来，静态压路机的发展将围绕提升压实均匀性与效率、增强智能化作业能力、优化人机工程学与安全性以及推动绿色化设计展开。在压实均匀性与效率方面，将持续优化滚轮的结构设计和重量配置，确保压力分布更加均匀；探索与轻度振动或振荡技术的结合（非传统高频振动），在保持表面光洁度的同时，略微提升压实效率和深度影响。智能化作业是核心方向，通过集成高精度定位系统（如GNSS）、坡度传感器和压实度测量装置（如基于机器响应的间接测量），实现作业路径的自动规划、引导和压实质量的实时监测与反馈，确保达到预设的压实标准，减少过压或欠压。人机工程学与安全性将大大提升，采用更宽敞、更安静的驾驶室，配备全景摄像头和障碍物检测系统，改善操作视野和安全性；优化操控系统，降低操作员疲劳。绿色化设计体现在采用更节能的发动机或探索混合动力技术，降低燃油消耗和排放；同时，优化洒水系统的智能控制，精确控制水量，节约水资源。此外，设备的模块化和定制化设计将允许根据特定工程需求调整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2f7d9547aa4839" w:history="1">
        <w:r>
          <w:rPr>
            <w:rStyle w:val="Hyperlink"/>
          </w:rPr>
          <w:t>全球与中国静态压路机行业发展研究及前景分析（2025-2031年）</w:t>
        </w:r>
      </w:hyperlink>
      <w:r>
        <w:rPr>
          <w:rFonts w:hint="eastAsia"/>
        </w:rPr>
        <w:t>》基于国家统计局及相关行业协会等权威部门数据，结合长期监测的一手资料，系统分析了静态压路机行业的发展现状、市场规模、供需动态及进出口情况。报告详细解读了静态压路机产业链上下游、重点区域市场、竞争格局及领先企业的表现，同时评估了静态压路机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静态压路机市场概述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按照不同产品类型，静态压路机主要可以分为如下几个类别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全球不同产品类型静态压路机销售额增长趋势2020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单鼓振动压路机</w:t>
      </w:r>
      <w:r>
        <w:rPr>
          <w:rFonts w:hint="eastAsia"/>
        </w:rPr>
        <w:br/>
      </w:r>
      <w:r>
        <w:rPr>
          <w:rFonts w:hint="eastAsia"/>
        </w:rPr>
        <w:t>　　　　1.2.3 双鼓振动压路机</w:t>
      </w:r>
      <w:r>
        <w:rPr>
          <w:rFonts w:hint="eastAsia"/>
        </w:rPr>
        <w:br/>
      </w:r>
      <w:r>
        <w:rPr>
          <w:rFonts w:hint="eastAsia"/>
        </w:rPr>
        <w:t>　　　　1.2.4 其他分类</w:t>
      </w:r>
      <w:r>
        <w:rPr>
          <w:rFonts w:hint="eastAsia"/>
        </w:rPr>
        <w:br/>
      </w:r>
      <w:r>
        <w:rPr>
          <w:rFonts w:hint="eastAsia"/>
        </w:rPr>
        <w:t>　　1.3 从不同应用，静态压路机主要包括如下几个方面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全球不同应用静态压路机销售额增长趋势2020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道路建设</w:t>
      </w:r>
      <w:r>
        <w:rPr>
          <w:rFonts w:hint="eastAsia"/>
        </w:rPr>
        <w:br/>
      </w:r>
      <w:r>
        <w:rPr>
          <w:rFonts w:hint="eastAsia"/>
        </w:rPr>
        <w:t>　　　　1.3.3 工业场地建设</w:t>
      </w:r>
      <w:r>
        <w:rPr>
          <w:rFonts w:hint="eastAsia"/>
        </w:rPr>
        <w:br/>
      </w:r>
      <w:r>
        <w:rPr>
          <w:rFonts w:hint="eastAsia"/>
        </w:rPr>
        <w:t>　　　　1.3.4 场地开发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静态压路机行业背景、发展历史、现状及趋势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静态压路机行业目前现状分析</w:t>
      </w:r>
      <w:r>
        <w:rPr>
          <w:rFonts w:hint="eastAsia"/>
        </w:rPr>
        <w:br/>
      </w:r>
      <w:r>
        <w:rPr>
          <w:rFonts w:hint="eastAsia"/>
        </w:rPr>
        <w:t>　　　　1.4.2 静态压路机发展趋势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全球静态压路机总体规模分析</w:t>
      </w:r>
      <w:r>
        <w:rPr>
          <w:rFonts w:hint="eastAsia"/>
        </w:rPr>
        <w:br/>
      </w:r>
      <w:r>
        <w:rPr>
          <w:rFonts w:hint="eastAsia"/>
        </w:rPr>
        <w:t>　　2.1 全球静态压路机供需现状及预测（2020-2031）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全球静态压路机产能、产量、产能利用率及发展趋势（2020-2031）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全球静态压路机产量、需求量及发展趋势（2020-2031）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全球主要地区静态压路机产量及发展趋势（2020-2031）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全球主要地区静态压路机产量（2020-2025）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全球主要地区静态压路机产量（2026-2031）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全球主要地区静态压路机产量市场份额（2020-2031）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中国静态压路机供需现状及预测（2020-2031）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中国静态压路机产能、产量、产能利用率及发展趋势（2020-2031）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中国静态压路机产量、市场需求量及发展趋势（2020-2031）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全球静态压路机销量及销售额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全球市场静态压路机销售额（2020-2031）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全球市场静态压路机销量（2020-2031）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全球市场静态压路机价格趋势（2020-2031）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全球静态压路机主要地区分析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全球主要地区静态压路机市场规模分析：2020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全球主要地区静态压路机销售收入及市场份额（2020-2025年）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全球主要地区静态压路机销售收入预测（2026-2031年）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全球主要地区静态压路机销量分析：2020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全球主要地区静态压路机销量及市场份额（2020-2025年）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全球主要地区静态压路机销量及市场份额预测（2026-2031）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北美市场静态压路机销量、收入及增长率（2020-2031）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欧洲市场静态压路机销量、收入及增长率（2020-2031）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中国市场静态压路机销量、收入及增长率（2020-2031）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日本市场静态压路机销量、收入及增长率（2020-2031）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东南亚市场静态压路机销量、收入及增长率（2020-2031）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印度市场静态压路机销量、收入及增长率（2020-2031）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全球市场主要厂商静态压路机产能市场份额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全球市场主要厂商静态压路机销量（2020-2025）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全球市场主要厂商静态压路机销量（2020-2025）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全球市场主要厂商静态压路机销售收入（2020-2025）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全球市场主要厂商静态压路机销售价格（2020-2025）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2024年全球主要生产商静态压路机收入排名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中国市场主要厂商静态压路机销量（2020-2025）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中国市场主要厂商静态压路机销量（2020-2025）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中国市场主要厂商静态压路机销售收入（2020-2025）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2024年中国主要生产商静态压路机收入排名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中国市场主要厂商静态压路机销售价格（2020-2025）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全球主要厂商静态压路机总部及产地分布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全球主要厂商成立时间及静态压路机商业化日期</w:t>
      </w:r>
      <w:r>
        <w:rPr>
          <w:rFonts w:hint="eastAsia"/>
        </w:rPr>
        <w:br/>
      </w:r>
      <w:r>
        <w:rPr>
          <w:rFonts w:hint="eastAsia"/>
        </w:rPr>
        <w:t>　　4.6 全球主要厂商静态压路机产品类型及应用</w:t>
      </w:r>
      <w:r>
        <w:rPr>
          <w:rFonts w:hint="eastAsia"/>
        </w:rPr>
        <w:br/>
      </w:r>
      <w:r>
        <w:rPr>
          <w:rFonts w:hint="eastAsia"/>
        </w:rPr>
        <w:t>　　4.7 静态压路机行业集中度、竞争程度分析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静态压路机行业集中度分析：2024年全球Top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全球静态压路机第一梯队、第二梯队和第三梯队生产商（品牌）及市场份额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重点企业（1）基本信息、静态压路机生产基地、销售区域、竞争对手及市场地位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静态压路机产品规格、参数及市场应用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静态压路机销量、收入、价格及毛利率（2020-2025）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重点企业（2）基本信息、静态压路机生产基地、销售区域、竞争对手及市场地位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静态压路机产品规格、参数及市场应用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静态压路机销量、收入、价格及毛利率（2020-2025）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重点企业（3）基本信息、静态压路机生产基地、销售区域、竞争对手及市场地位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静态压路机产品规格、参数及市场应用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静态压路机销量、收入、价格及毛利率（2020-2025）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重点企业（4）基本信息、静态压路机生产基地、销售区域、竞争对手及市场地位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静态压路机产品规格、参数及市场应用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静态压路机销量、收入、价格及毛利率（2020-2025）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重点企业（5）基本信息、静态压路机生产基地、销售区域、竞争对手及市场地位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静态压路机产品规格、参数及市场应用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静态压路机销量、收入、价格及毛利率（2020-2025）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重点企业（6）基本信息、静态压路机生产基地、销售区域、竞争对手及市场地位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静态压路机产品规格、参数及市场应用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静态压路机销量、收入、价格及毛利率（2020-2025）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重点企业（7）基本信息、静态压路机生产基地、销售区域、竞争对手及市场地位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静态压路机产品规格、参数及市场应用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静态压路机销量、收入、价格及毛利率（2020-2025）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重点企业（8）基本信息、静态压路机生产基地、销售区域、竞争对手及市场地位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静态压路机产品规格、参数及市场应用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静态压路机销量、收入、价格及毛利率（2020-2025）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重点企业（9）基本信息、静态压路机生产基地、销售区域、竞争对手及市场地位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静态压路机产品规格、参数及市场应用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静态压路机销量、收入、价格及毛利率（2020-2025）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重点企业（10）基本信息、静态压路机生产基地、销售区域、竞争对手及市场地位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静态压路机产品规格、参数及市场应用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静态压路机销量、收入、价格及毛利率（2020-2025）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不同产品类型静态压路机分析</w:t>
      </w:r>
      <w:r>
        <w:rPr>
          <w:rFonts w:hint="eastAsia"/>
        </w:rPr>
        <w:br/>
      </w:r>
      <w:r>
        <w:rPr>
          <w:rFonts w:hint="eastAsia"/>
        </w:rPr>
        <w:t>　　6.1 全球不同产品类型静态压路机销量（2020-2031）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全球不同产品类型静态压路机销量及市场份额（2020-2025）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全球不同产品类型静态压路机销量预测（2026-2031）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全球不同产品类型静态压路机收入（2020-2031）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全球不同产品类型静态压路机收入及市场份额（2020-2025）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全球不同产品类型静态压路机收入预测（2026-2031）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全球不同产品类型静态压路机价格走势（2020-2031）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不同应用静态压路机分析</w:t>
      </w:r>
      <w:r>
        <w:rPr>
          <w:rFonts w:hint="eastAsia"/>
        </w:rPr>
        <w:br/>
      </w:r>
      <w:r>
        <w:rPr>
          <w:rFonts w:hint="eastAsia"/>
        </w:rPr>
        <w:t>　　7.1 全球不同应用静态压路机销量（2020-2031）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全球不同应用静态压路机销量及市场份额（2020-2025）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全球不同应用静态压路机销量预测（2026-2031）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全球不同应用静态压路机收入（2020-2031）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全球不同应用静态压路机收入及市场份额（2020-2025）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全球不同应用静态压路机收入预测（2026-2031）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全球不同应用静态压路机价格走势（2020-2031）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静态压路机产业链分析</w:t>
      </w:r>
      <w:r>
        <w:rPr>
          <w:rFonts w:hint="eastAsia"/>
        </w:rPr>
        <w:br/>
      </w:r>
      <w:r>
        <w:rPr>
          <w:rFonts w:hint="eastAsia"/>
        </w:rPr>
        <w:t>　　8.2 静态压路机工艺制造技术分析</w:t>
      </w:r>
      <w:r>
        <w:rPr>
          <w:rFonts w:hint="eastAsia"/>
        </w:rPr>
        <w:br/>
      </w:r>
      <w:r>
        <w:rPr>
          <w:rFonts w:hint="eastAsia"/>
        </w:rPr>
        <w:t>　　8.3 静态压路机产业上游供应分析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静态压路机下游客户分析</w:t>
      </w:r>
      <w:r>
        <w:rPr>
          <w:rFonts w:hint="eastAsia"/>
        </w:rPr>
        <w:br/>
      </w:r>
      <w:r>
        <w:rPr>
          <w:rFonts w:hint="eastAsia"/>
        </w:rPr>
        <w:t>　　8.5 静态压路机销售渠道分析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静态压路机行业发展机遇及主要驱动因素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静态压路机行业发展面临的风险</w:t>
      </w:r>
      <w:r>
        <w:rPr>
          <w:rFonts w:hint="eastAsia"/>
        </w:rPr>
        <w:br/>
      </w:r>
      <w:r>
        <w:rPr>
          <w:rFonts w:hint="eastAsia"/>
        </w:rPr>
        <w:t>　　9.3 静态压路机行业政策分析</w:t>
      </w:r>
      <w:r>
        <w:rPr>
          <w:rFonts w:hint="eastAsia"/>
        </w:rPr>
        <w:br/>
      </w:r>
      <w:r>
        <w:rPr>
          <w:rFonts w:hint="eastAsia"/>
        </w:rPr>
        <w:t>　　9.4 静态压路机中国企业SWOT分析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全球不同产品类型静态压路机销售额增长（CAGR）趋势2020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静态压路机行业目前发展现状</w:t>
      </w:r>
      <w:r>
        <w:rPr>
          <w:rFonts w:hint="eastAsia"/>
        </w:rPr>
        <w:br/>
      </w:r>
      <w:r>
        <w:rPr>
          <w:rFonts w:hint="eastAsia"/>
        </w:rPr>
        <w:t>　　表 4： 静态压路机发展趋势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全球主要地区静态压路机产量增速（CAGR）：（2020 VS 2024 VS 2031）&amp;（万台）</w:t>
      </w:r>
      <w:r>
        <w:rPr>
          <w:rFonts w:hint="eastAsia"/>
        </w:rPr>
        <w:br/>
      </w:r>
      <w:r>
        <w:rPr>
          <w:rFonts w:hint="eastAsia"/>
        </w:rPr>
        <w:t>　　表 6： 全球主要地区静态压路机产量（2020-2025）&amp;（万台）</w:t>
      </w:r>
      <w:r>
        <w:rPr>
          <w:rFonts w:hint="eastAsia"/>
        </w:rPr>
        <w:br/>
      </w:r>
      <w:r>
        <w:rPr>
          <w:rFonts w:hint="eastAsia"/>
        </w:rPr>
        <w:t>　　表 7： 全球主要地区静态压路机产量（2026-2031）&amp;（万台）</w:t>
      </w:r>
      <w:r>
        <w:rPr>
          <w:rFonts w:hint="eastAsia"/>
        </w:rPr>
        <w:br/>
      </w:r>
      <w:r>
        <w:rPr>
          <w:rFonts w:hint="eastAsia"/>
        </w:rPr>
        <w:t>　　表 8： 全球主要地区静态压路机产量市场份额（2020-2025）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全球主要地区静态压路机产量（2026-2031）&amp;（万台）</w:t>
      </w:r>
      <w:r>
        <w:rPr>
          <w:rFonts w:hint="eastAsia"/>
        </w:rPr>
        <w:br/>
      </w:r>
      <w:r>
        <w:rPr>
          <w:rFonts w:hint="eastAsia"/>
        </w:rPr>
        <w:t>　　表 10： 全球主要地区静态压路机销售收入增速：（2020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全球主要地区静态压路机销售收入（2020-2025）&amp;（百万美元）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全球主要地区静态压路机销售收入市场份额（2020-2025）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全球主要地区静态压路机收入（2026-2031）&amp;（百万美元）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全球主要地区静态压路机收入市场份额（2026-2031）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全球主要地区静态压路机销量（万台）：2020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全球主要地区静态压路机销量（2020-2025）&amp;（万台）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17： 全球主要地区静态压路机销量市场份额（2020-2025）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全球主要地区静态压路机销量（2026-2031）&amp;（万台）</w:t>
      </w:r>
      <w:r>
        <w:rPr>
          <w:rFonts w:hint="eastAsia"/>
        </w:rPr>
        <w:br/>
      </w:r>
      <w:r>
        <w:rPr>
          <w:rFonts w:hint="eastAsia"/>
        </w:rPr>
        <w:t>　　表 19： 全球主要地区静态压路机销量份额（2026-2031）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全球市场主要厂商静态压路机产能（2024-2025）&amp;（万台）</w:t>
      </w:r>
      <w:r>
        <w:rPr>
          <w:rFonts w:hint="eastAsia"/>
        </w:rPr>
        <w:br/>
      </w:r>
      <w:r>
        <w:rPr>
          <w:rFonts w:hint="eastAsia"/>
        </w:rPr>
        <w:t>　　表 21： 全球市场主要厂商静态压路机销量（2020-2025）&amp;（万台）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22： 全球市场主要厂商静态压路机销量市场份额（2020-2025）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全球市场主要厂商静态压路机销售收入（2020-2025）&amp;（百万美元）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全球市场主要厂商静态压路机销售收入市场份额（2020-2025）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全球市场主要厂商静态压路机销售价格（2020-2025）&amp;（美元/台）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2024年全球主要生产商静态压路机收入排名（百万美元）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中国市场主要厂商静态压路机销量（2020-2025）&amp;（万台）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28： 中国市场主要厂商静态压路机销量市场份额（2020-2025）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中国市场主要厂商静态压路机销售收入（2020-2025）&amp;（百万美元）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中国市场主要厂商静态压路机销售收入市场份额（2020-2025）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2024年中国主要生产商静态压路机收入排名（百万美元）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中国市场主要厂商静态压路机销售价格（2020-2025）&amp;（美元/台）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全球主要厂商静态压路机总部及产地分布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全球主要厂商成立时间及静态压路机商业化日期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全球主要厂商静态压路机产品类型及应用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2024年全球静态压路机主要厂商市场地位（第一梯队、第二梯队和第三梯队）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全球静态压路机市场投资、并购等现状分析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静态压路机生产基地、销售区域、竞争对手及市场地位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静态压路机产品规格、参数及市场应用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静态压路机销量（万台）、收入（百万美元）、价格（美元/台）及毛利率（2020-2025）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静态压路机生产基地、销售区域、竞争对手及市场地位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静态压路机产品规格、参数及市场应用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静态压路机销量（万台）、收入（百万美元）、价格（美元/台）及毛利率（2020-2025）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静态压路机生产基地、销售区域、竞争对手及市场地位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静态压路机产品规格、参数及市场应用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静态压路机销量（万台）、收入（百万美元）、价格（美元/台）及毛利率（2020-2025）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静态压路机生产基地、销售区域、竞争对手及市场地位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静态压路机产品规格、参数及市场应用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静态压路机销量（万台）、收入（百万美元）、价格（美元/台）及毛利率（2020-2025）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静态压路机生产基地、销售区域、竞争对手及市场地位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静态压路机产品规格、参数及市场应用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静态压路机销量（万台）、收入（百万美元）、价格（美元/台）及毛利率（2020-2025）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静态压路机生产基地、销售区域、竞争对手及市场地位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静态压路机产品规格、参数及市场应用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静态压路机销量（万台）、收入（百万美元）、价格（美元/台）及毛利率（2020-2025）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静态压路机生产基地、销售区域、竞争对手及市场地位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静态压路机产品规格、参数及市场应用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静态压路机销量（万台）、收入（百万美元）、价格（美元/台）及毛利率（2020-2025）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静态压路机生产基地、销售区域、竞争对手及市场地位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静态压路机产品规格、参数及市场应用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静态压路机销量（万台）、收入（百万美元）、价格（美元/台）及毛利率（2020-2025）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静态压路机生产基地、销售区域、竞争对手及市场地位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静态压路机产品规格、参数及市场应用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静态压路机销量（万台）、收入（百万美元）、价格（美元/台）及毛利率（2020-2025）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静态压路机生产基地、销售区域、竞争对手及市场地位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静态压路机产品规格、参数及市场应用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静态压路机销量（万台）、收入（百万美元）、价格（美元/台）及毛利率（2020-2025）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全球不同产品类型静态压路机销量（2020-2025年）&amp;（万台）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89： 全球不同产品类型静态压路机销量市场份额（2020-2025）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全球不同产品类型静态压路机销量预测（2026-2031）&amp;（万台）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全球市场不同产品类型静态压路机销量市场份额预测（2026-2031）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全球不同产品类型静态压路机收入（2020-2025年）&amp;（百万美元）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全球不同产品类型静态压路机收入市场份额（2020-2025）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全球不同产品类型静态压路机收入预测（2026-2031）&amp;（百万美元）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全球不同产品类型静态压路机收入市场份额预测（2026-2031）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全球不同应用静态压路机销量（2020-2025年）&amp;（万台）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97： 全球不同应用静态压路机销量市场份额（2020-2025）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全球不同应用静态压路机销量预测（2026-2031）&amp;（万台）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99： 全球市场不同应用静态压路机销量市场份额预测（2026-2031）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全球不同应用静态压路机收入（2020-2025年）&amp;（百万美元）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全球不同应用静态压路机收入市场份额（2020-2025）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全球不同应用静态压路机收入预测（2026-2031）&amp;（百万美元）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全球不同应用静态压路机收入市场份额预测（2026-2031）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静态压路机上游原料供应商及联系方式列表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静态压路机典型客户列表</w:t>
      </w:r>
      <w:r>
        <w:rPr>
          <w:rFonts w:hint="eastAsia"/>
        </w:rPr>
        <w:br/>
      </w:r>
      <w:r>
        <w:rPr>
          <w:rFonts w:hint="eastAsia"/>
        </w:rPr>
        <w:t>　　表 106： 静态压路机主要销售模式及销售渠道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静态压路机行业发展机遇及主要驱动因素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静态压路机行业发展面临的风险</w:t>
      </w:r>
      <w:r>
        <w:rPr>
          <w:rFonts w:hint="eastAsia"/>
        </w:rPr>
        <w:br/>
      </w:r>
      <w:r>
        <w:rPr>
          <w:rFonts w:hint="eastAsia"/>
        </w:rPr>
        <w:t>　　表 109： 静态压路机行业政策分析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静态压路机产品图片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全球不同产品类型静态压路机销售额2020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全球不同产品类型静态压路机市场份额2024 &amp; 2031</w:t>
      </w:r>
      <w:r>
        <w:rPr>
          <w:rFonts w:hint="eastAsia"/>
        </w:rPr>
        <w:br/>
      </w:r>
      <w:r>
        <w:rPr>
          <w:rFonts w:hint="eastAsia"/>
        </w:rPr>
        <w:t>　　图 4： 单鼓振动压路机产品图片</w:t>
      </w:r>
      <w:r>
        <w:rPr>
          <w:rFonts w:hint="eastAsia"/>
        </w:rPr>
        <w:br/>
      </w:r>
      <w:r>
        <w:rPr>
          <w:rFonts w:hint="eastAsia"/>
        </w:rPr>
        <w:t>　　图 5： 双鼓振动压路机产品图片</w:t>
      </w:r>
      <w:r>
        <w:rPr>
          <w:rFonts w:hint="eastAsia"/>
        </w:rPr>
        <w:br/>
      </w:r>
      <w:r>
        <w:rPr>
          <w:rFonts w:hint="eastAsia"/>
        </w:rPr>
        <w:t>　　图 6： 其他分类产品图片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全球不同应用静态压路机市场份额2024 &amp; 2031</w:t>
      </w:r>
      <w:r>
        <w:rPr>
          <w:rFonts w:hint="eastAsia"/>
        </w:rPr>
        <w:br/>
      </w:r>
      <w:r>
        <w:rPr>
          <w:rFonts w:hint="eastAsia"/>
        </w:rPr>
        <w:t>　　图 9： 道路建设</w:t>
      </w:r>
      <w:r>
        <w:rPr>
          <w:rFonts w:hint="eastAsia"/>
        </w:rPr>
        <w:br/>
      </w:r>
      <w:r>
        <w:rPr>
          <w:rFonts w:hint="eastAsia"/>
        </w:rPr>
        <w:t>　　图 10： 工业场地建设</w:t>
      </w:r>
      <w:r>
        <w:rPr>
          <w:rFonts w:hint="eastAsia"/>
        </w:rPr>
        <w:br/>
      </w:r>
      <w:r>
        <w:rPr>
          <w:rFonts w:hint="eastAsia"/>
        </w:rPr>
        <w:t>　　图 11： 场地开发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全球静态压路机产能、产量、产能利用率及发展趋势（2020-2031）&amp;（万台）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14： 全球静态压路机产量、需求量及发展趋势（2020-2031）&amp;（万台）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15： 全球主要地区静态压路机产量（2020 VS 2024 VS 2031）&amp;（万台）</w:t>
      </w:r>
      <w:r>
        <w:rPr>
          <w:rFonts w:hint="eastAsia"/>
        </w:rPr>
        <w:br/>
      </w:r>
      <w:r>
        <w:rPr>
          <w:rFonts w:hint="eastAsia"/>
        </w:rPr>
        <w:t>　　图 16： 全球主要地区静态压路机产量市场份额（2020-2031）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中国静态压路机产能、产量、产能利用率及发展趋势（2020-2031）&amp;（万台）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18： 中国静态压路机产量、市场需求量及发展趋势（2020-2031）&amp;（万台）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19： 全球静态压路机市场销售额及增长率：（2020-2031）&amp;（百万美元）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全球市场静态压路机市场规模：2020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全球市场静态压路机销量及增长率（2020-2031）&amp;（万台）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22： 全球市场静态压路机价格趋势（2020-2031）&amp;（美元/台）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全球主要地区静态压路机销售收入（2020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全球主要地区静态压路机销售收入市场份额（2020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北美市场静态压路机销量及增长率（2020-2031）&amp;（万台）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26： 北美市场静态压路机收入及增长率（2020-2031）&amp;（百万美元）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欧洲市场静态压路机销量及增长率（2020-2031）&amp;（万台）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28： 欧洲市场静态压路机收入及增长率（2020-2031）&amp;（百万美元）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中国市场静态压路机销量及增长率（2020-2031）&amp;（万台）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30： 中国市场静态压路机收入及增长率（2020-2031）&amp;（百万美元）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日本市场静态压路机销量及增长率（2020-2031）&amp;（万台）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32： 日本市场静态压路机收入及增长率（2020-2031）&amp;（百万美元）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东南亚市场静态压路机销量及增长率（2020-2031）&amp;（万台）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34： 东南亚市场静态压路机收入及增长率（2020-2031）&amp;（百万美元）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印度市场静态压路机销量及增长率（2020-2031）&amp;（万台）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36： 印度市场静态压路机收入及增长率（2020-2031）&amp;（百万美元）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2024年全球市场主要厂商静态压路机销量市场份额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2024年全球市场主要厂商静态压路机收入市场份额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2024年中国市场主要厂商静态压路机销量市场份额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2024年中国市场主要厂商静态压路机收入市场份额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2024年全球前五大生产商静态压路机市场份额</w:t>
      </w:r>
      <w:r>
        <w:rPr>
          <w:rFonts w:hint="eastAsia"/>
        </w:rPr>
        <w:br/>
      </w:r>
      <w:r>
        <w:rPr>
          <w:rFonts w:hint="eastAsia"/>
        </w:rPr>
        <w:t>　　图 42： 2024年全球静态压路机第一梯队、第二梯队和第三梯队厂商及市场份额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全球不同产品类型静态压路机价格走势（2020-2031）&amp;（美元/台）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全球不同应用静态压路机价格走势（2020-2031）&amp;（美元/台）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静态压路机产业链</w:t>
      </w:r>
      <w:r>
        <w:rPr>
          <w:rFonts w:hint="eastAsia"/>
        </w:rPr>
        <w:br/>
      </w:r>
      <w:r>
        <w:rPr>
          <w:rFonts w:hint="eastAsia"/>
        </w:rPr>
        <w:t>　　图 46： 静态压路机中国企业SWOT分析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2f7d9547aa4839" w:history="1">
        <w:r>
          <w:rPr>
            <w:rStyle w:val="Hyperlink"/>
          </w:rPr>
          <w:t>全球与中国静态压路机行业发展研究及前景分析（2025-2031年）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2f7d9547aa4839" w:history="1">
        <w:r>
          <w:rPr>
            <w:rStyle w:val="Hyperlink"/>
          </w:rPr>
          <w:t>https://www.20087.com/7/57/JingTaiYaLuJiShiChangQianJingFenXi.html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1c29d1c9604581" w:history="1">
      <w:r>
        <w:rPr>
          <w:rStyle w:val="Hyperlink"/>
        </w:rPr>
        <w:t>全球与中国静态压路机行业发展研究及前景分析（2025-2031年）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JingTaiYaLuJiShiChangQianJingFenXi.html" TargetMode="External" Id="R272f7d9547aa48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JingTaiYaLuJiShiChangQianJingFenXi.html" TargetMode="External" Id="R061c29d1c96045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2025-02-19T00:22:56Z</dcterms:created>
  <dcterms:modified xsi:type="dcterms:W3CDTF">2025-02-19T01:22:56Z</dcterms:modified>
  <dc:subject>全球与中国静态压路机行业发展研究及前景分析（2025-2031年）</dc:subject>
  <dc:title>全球与中国静态压路机行业发展研究及前景分析（2025-2031年）</dc:title>
  <cp:keywords>全球与中国静态压路机行业发展研究及前景分析（2025-2031年）</cp:keywords>
  <dc:description>全球与中国静态压路机行业发展研究及前景分析（2025-2031年）</dc:description>
</cp:coreProperties>
</file>