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e16f29534e64" w:history="1">
              <w:r>
                <w:rPr>
                  <w:rStyle w:val="Hyperlink"/>
                </w:rPr>
                <w:t>2025-2031年中国中小型农具行业发展全面调研及未来趋势预测报告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e16f29534e64" w:history="1">
              <w:r>
                <w:rPr>
                  <w:rStyle w:val="Hyperlink"/>
                </w:rPr>
                <w:t>2025-2031年中国中小型农具行业发展全面调研及未来趋势预测报告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de16f29534e64" w:history="1">
                <w:r>
                  <w:rPr>
                    <w:rStyle w:val="Hyperlink"/>
                  </w:rPr>
                  <w:t>https://www.20087.com/7/57/ZhongXiaoXingNongJuFaZhanQuShiYuCe.html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适用于小规模农场和家庭园艺使用的农业机械设备。近年来，随着农业现代化进程的推进和农民收入水平的提高，中小型农具市场得到了快速发展。产品类型涵盖了播种机、收割机、旋耕机等多种类型，能够满足不同农业生产环节的需求。此外，随着技术的进步，这些农具在功能上更加全面，操作也更加简便，为农户提供了极大的便利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技术创新和智能化。一方面，随着物联网、大数据等技术的应用，中小农机将更加智能化，如自动导航、远程监控等功能的加入，可以提高工作效率，减少劳动力需求。另一方面，随着环保要求的提高，绿色、低碳的农具将成为主流，比如采用电动驱动代替燃油驱动，减少环境污染。此外，针对不同作物和土壤条件的定制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e16f29534e64" w:history="1">
        <w:r>
          <w:rPr>
            <w:rStyle w:val="Hyperlink"/>
          </w:rPr>
          <w:t>2025-2031年中国中小型农具行业发展全面调研及未来趋势预测报告</w:t>
        </w:r>
      </w:hyperlink>
      <w:r>
        <w:rPr>
          <w:rFonts w:hint="eastAsia"/>
        </w:rPr>
        <w:t>》依托权威机构及行业协会数据，结合中小型农具行业的宏观环境与微观实践，从中小型农具市场规模、市场需求、技术现状及产业链结构等多维度进行了系统调研与分析。报告通过严谨的研究方法与翔实的数据支持，辅以直观图表，全面剖析了中小型农具行业发展趋势、重点企业表现及市场竞争格局，并通过SWOT分析揭示了行业机遇与潜在风险，为中小型农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2025年中国中小型农具行业发展态势分析</w:t>
      </w:r>
      <w:r>
        <w:rPr>
          <w:rFonts w:hint="eastAsia"/>
        </w:rPr>
        <w:br/>
      </w:r>
      <w:r>
        <w:rPr>
          <w:rFonts w:hint="eastAsia"/>
        </w:rPr>
        <w:t>　　第一节 农业机械发展状况分析</w:t>
      </w:r>
      <w:r>
        <w:rPr>
          <w:rFonts w:hint="eastAsia"/>
        </w:rPr>
        <w:br/>
      </w:r>
      <w:r>
        <w:rPr>
          <w:rFonts w:hint="eastAsia"/>
        </w:rPr>
        <w:t>　　　　一、我国农机工业发展现状</w:t>
      </w:r>
      <w:r>
        <w:rPr>
          <w:rFonts w:hint="eastAsia"/>
        </w:rPr>
        <w:br/>
      </w:r>
      <w:r>
        <w:rPr>
          <w:rFonts w:hint="eastAsia"/>
        </w:rPr>
        <w:t>　　　　二、农机工业存在的问题及差距</w:t>
      </w:r>
      <w:r>
        <w:rPr>
          <w:rFonts w:hint="eastAsia"/>
        </w:rPr>
        <w:br/>
      </w:r>
      <w:r>
        <w:rPr>
          <w:rFonts w:hint="eastAsia"/>
        </w:rPr>
        <w:t>　　第二节 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一、产业发展面临的机遇</w:t>
      </w:r>
      <w:r>
        <w:rPr>
          <w:rFonts w:hint="eastAsia"/>
        </w:rPr>
        <w:br/>
      </w:r>
      <w:r>
        <w:rPr>
          <w:rFonts w:hint="eastAsia"/>
        </w:rPr>
        <w:t>　　　　二、产业发展面临的挑战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2025年中国中小型农具行业运行情况</w:t>
      </w:r>
      <w:r>
        <w:rPr>
          <w:rFonts w:hint="eastAsia"/>
        </w:rPr>
        <w:br/>
      </w:r>
      <w:r>
        <w:rPr>
          <w:rFonts w:hint="eastAsia"/>
        </w:rPr>
        <w:t>　　第一节 农机行业发展总体态势分析</w:t>
      </w:r>
      <w:r>
        <w:rPr>
          <w:rFonts w:hint="eastAsia"/>
        </w:rPr>
        <w:br/>
      </w:r>
      <w:r>
        <w:rPr>
          <w:rFonts w:hint="eastAsia"/>
        </w:rPr>
        <w:t>　　　　一、各地农机行业发展态势</w:t>
      </w:r>
      <w:r>
        <w:rPr>
          <w:rFonts w:hint="eastAsia"/>
        </w:rPr>
        <w:br/>
      </w:r>
      <w:r>
        <w:rPr>
          <w:rFonts w:hint="eastAsia"/>
        </w:rPr>
        <w:t>　　　　二、我国农机产业发展分析</w:t>
      </w:r>
      <w:r>
        <w:rPr>
          <w:rFonts w:hint="eastAsia"/>
        </w:rPr>
        <w:br/>
      </w:r>
      <w:r>
        <w:rPr>
          <w:rFonts w:hint="eastAsia"/>
        </w:rPr>
        <w:t>　　第二节 政策对农机行业发展影响分析</w:t>
      </w:r>
      <w:r>
        <w:rPr>
          <w:rFonts w:hint="eastAsia"/>
        </w:rPr>
        <w:br/>
      </w:r>
      <w:r>
        <w:rPr>
          <w:rFonts w:hint="eastAsia"/>
        </w:rPr>
        <w:t>　　　　一、政策对农机行业发展作用分析</w:t>
      </w:r>
      <w:r>
        <w:rPr>
          <w:rFonts w:hint="eastAsia"/>
        </w:rPr>
        <w:br/>
      </w:r>
      <w:r>
        <w:rPr>
          <w:rFonts w:hint="eastAsia"/>
        </w:rPr>
        <w:t>　　　　二、农机具发展环境分析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2025年我国中小型农具行业供需分析</w:t>
      </w:r>
      <w:r>
        <w:rPr>
          <w:rFonts w:hint="eastAsia"/>
        </w:rPr>
        <w:br/>
      </w:r>
      <w:r>
        <w:rPr>
          <w:rFonts w:hint="eastAsia"/>
        </w:rPr>
        <w:t>　　第一节 农机具市场需求分析</w:t>
      </w:r>
      <w:r>
        <w:rPr>
          <w:rFonts w:hint="eastAsia"/>
        </w:rPr>
        <w:br/>
      </w:r>
      <w:r>
        <w:rPr>
          <w:rFonts w:hint="eastAsia"/>
        </w:rPr>
        <w:t>　　　　一、国际市场需求分析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二、国内市场需求分析</w:t>
      </w:r>
      <w:r>
        <w:rPr>
          <w:rFonts w:hint="eastAsia"/>
        </w:rPr>
        <w:br/>
      </w:r>
      <w:r>
        <w:rPr>
          <w:rFonts w:hint="eastAsia"/>
        </w:rPr>
        <w:t>　　第二节 农机具进出口发展分析</w:t>
      </w:r>
      <w:r>
        <w:rPr>
          <w:rFonts w:hint="eastAsia"/>
        </w:rPr>
        <w:br/>
      </w:r>
      <w:r>
        <w:rPr>
          <w:rFonts w:hint="eastAsia"/>
        </w:rPr>
        <w:t>　　　　一、2025年农机具进出口情况及预测</w:t>
      </w:r>
      <w:r>
        <w:rPr>
          <w:rFonts w:hint="eastAsia"/>
        </w:rPr>
        <w:br/>
      </w:r>
      <w:r>
        <w:rPr>
          <w:rFonts w:hint="eastAsia"/>
        </w:rPr>
        <w:t>　　　　二、农机具需求趋势预测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中小型农具行业重点企业竞争分析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四、公司发展与战略规划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四、公司发展与战略规划</w:t>
      </w:r>
      <w:r>
        <w:rPr>
          <w:rFonts w:hint="eastAsia"/>
        </w:rPr>
        <w:br/>
      </w:r>
      <w:r>
        <w:rPr>
          <w:rFonts w:hint="eastAsia"/>
        </w:rPr>
        <w:t>　　第三节 时风集团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四、公司发展与战略规划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中小型农具行业发展预测</w:t>
      </w:r>
      <w:r>
        <w:rPr>
          <w:rFonts w:hint="eastAsia"/>
        </w:rPr>
        <w:br/>
      </w:r>
      <w:r>
        <w:rPr>
          <w:rFonts w:hint="eastAsia"/>
        </w:rPr>
        <w:t>　　第一节 农机具行业”十四五”规划发展方向</w:t>
      </w:r>
      <w:r>
        <w:rPr>
          <w:rFonts w:hint="eastAsia"/>
        </w:rPr>
        <w:br/>
      </w:r>
      <w:r>
        <w:rPr>
          <w:rFonts w:hint="eastAsia"/>
        </w:rPr>
        <w:t>　　　　一、农机工业”十四五”指导思想、基本原则与目标</w:t>
      </w:r>
      <w:r>
        <w:rPr>
          <w:rFonts w:hint="eastAsia"/>
        </w:rPr>
        <w:br/>
      </w:r>
      <w:r>
        <w:rPr>
          <w:rFonts w:hint="eastAsia"/>
        </w:rPr>
        <w:t>　　　　二、”十四五”发展农机工业的主要任务</w:t>
      </w:r>
      <w:r>
        <w:rPr>
          <w:rFonts w:hint="eastAsia"/>
        </w:rPr>
        <w:br/>
      </w:r>
      <w:r>
        <w:rPr>
          <w:rFonts w:hint="eastAsia"/>
        </w:rPr>
        <w:t>　　　　三、农业机械重点发展领域</w:t>
      </w:r>
      <w:r>
        <w:rPr>
          <w:rFonts w:hint="eastAsia"/>
        </w:rPr>
        <w:br/>
      </w:r>
      <w:r>
        <w:rPr>
          <w:rFonts w:hint="eastAsia"/>
        </w:rPr>
        <w:t>　　　　四、”十四五”时期重点建设项目</w:t>
      </w:r>
      <w:r>
        <w:rPr>
          <w:rFonts w:hint="eastAsia"/>
        </w:rPr>
        <w:br/>
      </w:r>
      <w:r>
        <w:rPr>
          <w:rFonts w:hint="eastAsia"/>
        </w:rPr>
        <w:t>　　第二节 我国农机工业所面临的形势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二、农机具产业发展趋势分析</w:t>
      </w:r>
      <w:r>
        <w:rPr>
          <w:rFonts w:hint="eastAsia"/>
        </w:rPr>
        <w:br/>
      </w:r>
      <w:r>
        <w:rPr>
          <w:rFonts w:hint="eastAsia"/>
        </w:rPr>
        <w:t>　　第三节 [:中:智:林:]国外农机技术发展趋势</w:t>
      </w:r>
      <w:r>
        <w:rPr>
          <w:rFonts w:hint="eastAsia"/>
        </w:rPr>
        <w:br/>
      </w:r>
      <w:r>
        <w:rPr>
          <w:rFonts w:hint="eastAsia"/>
        </w:rPr>
        <w:t>　　　　一、控制性能分析</w:t>
      </w:r>
      <w:r>
        <w:rPr>
          <w:rFonts w:hint="eastAsia"/>
        </w:rPr>
        <w:br/>
      </w:r>
      <w:r>
        <w:rPr>
          <w:rFonts w:hint="eastAsia"/>
        </w:rPr>
        <w:t>　　　　二、效率分析</w:t>
      </w:r>
      <w:r>
        <w:rPr>
          <w:rFonts w:hint="eastAsia"/>
        </w:rPr>
        <w:br/>
      </w:r>
      <w:r>
        <w:rPr>
          <w:rFonts w:hint="eastAsia"/>
        </w:rPr>
        <w:t>　　　　三、耐用性分析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中小型农具行业历程</w:t>
      </w:r>
      <w:r>
        <w:rPr>
          <w:rFonts w:hint="eastAsia"/>
        </w:rPr>
        <w:br/>
      </w:r>
      <w:r>
        <w:rPr>
          <w:rFonts w:hint="eastAsia"/>
        </w:rPr>
        <w:t>　　图表 中小型农具行业生命周期</w:t>
      </w:r>
      <w:r>
        <w:rPr>
          <w:rFonts w:hint="eastAsia"/>
        </w:rPr>
        <w:br/>
      </w:r>
      <w:r>
        <w:rPr>
          <w:rFonts w:hint="eastAsia"/>
        </w:rPr>
        <w:t>　　图表 中小型农具行业产业链分析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2020-2025年中小型农具行业市场容量分析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2020-2025年中国中小型农具行业产量及增长趋势</w:t>
      </w:r>
      <w:r>
        <w:rPr>
          <w:rFonts w:hint="eastAsia"/>
        </w:rPr>
        <w:br/>
      </w:r>
      <w:r>
        <w:rPr>
          <w:rFonts w:hint="eastAsia"/>
        </w:rPr>
        <w:t>　　图表 中小型农具行业动态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2020-2025年中国中小型农具市场需求量及增速统计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2025年中国中小型农具行业需求领域分布格局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2025年中国中小型农具进口国家及地区分析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e16f29534e64" w:history="1">
        <w:r>
          <w:rPr>
            <w:rStyle w:val="Hyperlink"/>
          </w:rPr>
          <w:t>2025-2031年中国中小型农具行业发展全面调研及未来趋势预测报告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de16f29534e64" w:history="1">
        <w:r>
          <w:rPr>
            <w:rStyle w:val="Hyperlink"/>
          </w:rPr>
          <w:t>https://www.20087.com/7/57/ZhongXiaoXingNongJuFaZhanQuShiYuCe.html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53e89c8844f6" w:history="1">
      <w:r>
        <w:rPr>
          <w:rStyle w:val="Hyperlink"/>
        </w:rPr>
        <w:t>2025-2031年中国中小型农具行业发展全面调研及未来趋势预测报告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ongXiaoXingNongJuFaZhanQuShiYuCe.html" TargetMode="External" Id="R249de16f295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ongXiaoXingNongJuFaZhanQuShiYuCe.html" TargetMode="External" Id="Ra60653e89c88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2025-04-24T08:28:00Z</dcterms:created>
  <dcterms:modified xsi:type="dcterms:W3CDTF">2025-04-24T09:28:00Z</dcterms:modified>
  <dc:subject>2025-2031年中国中小型农具行业发展全面调研及未来趋势预测报告</dc:subject>
  <dc:title>2025-2031年中国中小型农具行业发展全面调研及未来趋势预测报告</dc:title>
  <cp:keywords>2025-2031年中国中小型农具行业发展全面调研及未来趋势预测报告</cp:keywords>
  <dc:description>2025-2031年中国中小型农具行业发展全面调研及未来趋势预测报告</dc:description>
</cp:coreProperties>
</file>