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24a67c62741f0" w:history="1">
              <w:r>
                <w:rPr>
                  <w:rStyle w:val="Hyperlink"/>
                </w:rPr>
                <w:t>2026-2032年全球与中国智能主轴行业研究分析及发展前景预测报告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24a67c62741f0" w:history="1">
              <w:r>
                <w:rPr>
                  <w:rStyle w:val="Hyperlink"/>
                </w:rPr>
                <w:t>2026-2032年全球与中国智能主轴行业研究分析及发展前景预测报告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24a67c62741f0" w:history="1">
                <w:r>
                  <w:rPr>
                    <w:rStyle w:val="Hyperlink"/>
                  </w:rPr>
                  <w:t>https://www.20087.com/7/67/ZhiNengZhuZhouShiChangQianJingFenXi.html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主轴是集成传感、通信与边缘计算能力的高精度机床核心部件，不仅承担切削动力输出，还具备状态自感知与工艺自适应功能。当前高端智能主轴普遍内置温度、振动、轴向位移及功率传感器，配合嵌入式处理器实时监测轴承磨损、热伸长与不平衡状态，并通过现场总线将数据上传至数控系统。部分产品已实现主轴-刀具协同优化，如根据材料硬度自动调节转速与进给。然而，在超高速（&gt;30,000 rpm）或重载切削条件下，传感器信号易受电磁干扰，且边缘算法对复合故障（如热-力耦合变形）的识别准确率仍有待提升。</w:t>
      </w:r>
      <w:r>
        <w:rPr>
          <w:rFonts w:hint="eastAsia"/>
        </w:rPr>
        <w:br/>
      </w:r>
      <w:r>
        <w:rPr>
          <w:rFonts w:hint="eastAsia"/>
        </w:rPr>
        <w:t>　　未来，智能主轴将发展为机床的“神经中枢”，深度融合数字孪生与预测性维护能力。市场调研网指出，高带宽无线传感技术将消除布线限制，实现全维度动态数据采集；基于物理信息神经网络（PINN）的数字孪生模型可高保真复现主轴热-力-流耦合行为，支持虚拟调试与工艺预验证。在功能上，智能主轴将主动参与加工质量闭环控制，例如通过微振动抑制算法提升镜面铣削表面光洁度，或在刀具破损瞬间触发紧急停机。此外，随着绿色制造推进，能量回收型主轴（将制动动能转化为电能）将降低整机能耗。长远而言，智能主轴不仅是执行单元，更是制造过程知识沉淀与自主进化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24a67c62741f0" w:history="1">
        <w:r>
          <w:rPr>
            <w:rStyle w:val="Hyperlink"/>
          </w:rPr>
          <w:t>2026-2032年全球与中国智能主轴行业研究分析及发展前景预测报告</w:t>
        </w:r>
      </w:hyperlink>
      <w:r>
        <w:rPr>
          <w:rFonts w:hint="eastAsia"/>
        </w:rPr>
        <w:t>》全面分析了智能主轴行业的市场规模、产业链结构及技术现状，结合智能主轴市场需求、价格动态与竞争格局，提供了清晰的数据支持。报告预测了智能主轴发展趋势与市场前景，重点解读了智能主轴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按产品类型细分，全球智能主轴市场规模2021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滚动电机主轴</w:t>
      </w:r>
      <w:r>
        <w:rPr>
          <w:rFonts w:hint="eastAsia"/>
        </w:rPr>
        <w:br/>
      </w:r>
      <w:r>
        <w:rPr>
          <w:rFonts w:hint="eastAsia"/>
        </w:rPr>
        <w:t>　　　　1.3.3 空气轴承电机主轴</w:t>
      </w:r>
      <w:r>
        <w:rPr>
          <w:rFonts w:hint="eastAsia"/>
        </w:rPr>
        <w:br/>
      </w:r>
      <w:r>
        <w:rPr>
          <w:rFonts w:hint="eastAsia"/>
        </w:rPr>
        <w:t>　　　　1.3.4 液体轴颈电机主轴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按应用细分，全球智能主轴市场规模2021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印刷电路板</w:t>
      </w:r>
      <w:r>
        <w:rPr>
          <w:rFonts w:hint="eastAsia"/>
        </w:rPr>
        <w:br/>
      </w:r>
      <w:r>
        <w:rPr>
          <w:rFonts w:hint="eastAsia"/>
        </w:rPr>
        <w:t>　　　　1.4.3 消费类电子产品</w:t>
      </w:r>
      <w:r>
        <w:rPr>
          <w:rFonts w:hint="eastAsia"/>
        </w:rPr>
        <w:br/>
      </w:r>
      <w:r>
        <w:rPr>
          <w:rFonts w:hint="eastAsia"/>
        </w:rPr>
        <w:t>　　　　1.4.4 机械制造</w:t>
      </w:r>
      <w:r>
        <w:rPr>
          <w:rFonts w:hint="eastAsia"/>
        </w:rPr>
        <w:br/>
      </w:r>
      <w:r>
        <w:rPr>
          <w:rFonts w:hint="eastAsia"/>
        </w:rPr>
        <w:t>　　　　1.4.5 汽车和航空航天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智能主轴行业发展总体概况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智能主轴行业发展主要特点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智能主轴行业发展影响因素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智能主轴有利因素</w:t>
      </w:r>
      <w:r>
        <w:rPr>
          <w:rFonts w:hint="eastAsia"/>
        </w:rPr>
        <w:br/>
      </w:r>
      <w:r>
        <w:rPr>
          <w:rFonts w:hint="eastAsia"/>
        </w:rPr>
        <w:t>　　　　1.5.3 .2 智能主轴不利因素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全球市场，近三年智能主轴主要企业占有率及排名（按销量）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智能主轴主要企业在国际市场占有率（按销量，2023-2026）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2025年智能主轴主要企业在国际市场排名（按销量）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全球市场主要企业智能主轴销量（2023-2026）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全球市场，近三年智能主轴主要企业占有率及排名（按收入）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智能主轴主要企业在国际市场占有率（按收入，2023-2026）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2025年智能主轴主要企业在国际市场排名（按收入）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全球市场主要企业智能主轴销售收入（2023-2026）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全球市场主要企业智能主轴销售价格（2023-2026）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中国市场，近三年智能主轴主要企业占有率及排名（按销量）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智能主轴主要企业在中国市场占有率（按销量，2023-2026）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2025年智能主轴主要企业在中国市场排名（按销量）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中国市场主要企业智能主轴销量（2023-2026）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中国市场，近三年智能主轴主要企业占有率及排名（按收入）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智能主轴主要企业在中国市场占有率（按收入，2023-2026）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2025年智能主轴主要企业在中国市场排名（按收入）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中国市场主要企业智能主轴销售收入（2023-2026）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全球主要厂商智能主轴总部及产地分布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全球主要厂商成立时间及智能主轴商业化日期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全球主要厂商智能主轴产品类型及应用</w:t>
      </w:r>
      <w:r>
        <w:rPr>
          <w:rFonts w:hint="eastAsia"/>
        </w:rPr>
        <w:br/>
      </w:r>
      <w:r>
        <w:rPr>
          <w:rFonts w:hint="eastAsia"/>
        </w:rPr>
        <w:t>　　2.9 智能主轴行业集中度、竞争程度分析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智能主轴行业集中度分析：2025年全球Top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全球智能主轴第一梯队、第二梯队和第三梯队生产商（品牌）及市场份额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全球智能主轴总体规模分析</w:t>
      </w:r>
      <w:r>
        <w:rPr>
          <w:rFonts w:hint="eastAsia"/>
        </w:rPr>
        <w:br/>
      </w:r>
      <w:r>
        <w:rPr>
          <w:rFonts w:hint="eastAsia"/>
        </w:rPr>
        <w:t>　　3.1 全球智能主轴供需现状及预测（2021-2032）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全球智能主轴产能、产量、产能利用率及发展趋势（2021-2032）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全球智能主轴产量、需求量及发展趋势（2021-2032）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全球主要地区智能主轴产量及发展趋势（2021-2032）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全球主要地区智能主轴产量（2021-2026）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全球主要地区智能主轴产量（2027-2032）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全球主要地区智能主轴产量市场份额（2021-2032）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中国智能主轴供需现状及预测（2021-2032）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中国智能主轴产能、产量、产能利用率及发展趋势（2021-2032）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中国智能主轴产量、市场需求量及发展趋势（2021-2032）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中国市场智能主轴进出口（2021-2032）</w:t>
      </w:r>
      <w:r>
        <w:rPr>
          <w:rFonts w:hint="eastAsia"/>
        </w:rPr>
        <w:br/>
      </w:r>
      <w:r>
        <w:rPr>
          <w:rFonts w:hint="eastAsia"/>
        </w:rPr>
        <w:t>　　3.4 全球智能主轴销量及销售额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全球市场智能主轴销售额（2021-2032）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全球市场智能主轴销量（2021-2032）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全球市场智能主轴价格趋势（2021-2032）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全球智能主轴主要地区分析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全球主要地区智能主轴市场规模分析：2021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全球主要地区智能主轴销售收入及市场份额（2021-2026）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全球主要地区智能主轴销售收入预测（2027-2032）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全球主要地区智能主轴销量分析：2021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全球主要地区智能主轴销量及市场份额预测（2027-2032）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中东市场智能主轴销量、收入及增长率（2021-2032）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不同产品类型智能主轴分析</w:t>
      </w:r>
      <w:r>
        <w:rPr>
          <w:rFonts w:hint="eastAsia"/>
        </w:rPr>
        <w:br/>
      </w:r>
      <w:r>
        <w:rPr>
          <w:rFonts w:hint="eastAsia"/>
        </w:rPr>
        <w:t>　　6.1 全球不同产品类型智能主轴销量（2021-2032）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全球不同产品类型智能主轴销量预测（2027-2032）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全球不同产品类型智能主轴收入（2021-2032）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全球不同产品类型智能主轴收入预测（2027-2032）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全球不同产品类型智能主轴价格走势（2021-2032）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中国不同产品类型智能主轴销量（2021-2032）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中国不同产品类型智能主轴销量预测（2027-2032）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中国不同产品类型智能主轴收入（2021-2032）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中国不同产品类型智能主轴收入预测（2027-2032）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不同应用智能主轴分析</w:t>
      </w:r>
      <w:r>
        <w:rPr>
          <w:rFonts w:hint="eastAsia"/>
        </w:rPr>
        <w:br/>
      </w:r>
      <w:r>
        <w:rPr>
          <w:rFonts w:hint="eastAsia"/>
        </w:rPr>
        <w:t>　　7.1 全球不同应用智能主轴销量（2021-2032）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全球不同应用智能主轴销量预测（2027-2032）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全球不同应用智能主轴收入（2021-2032）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全球不同应用智能主轴收入预测（2027-2032）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全球不同应用智能主轴价格走势（2021-2032）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中国不同应用智能主轴销量（2021-2032）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中国不同应用智能主轴销量预测（2027-2032）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中国不同应用智能主轴收入（2021-2032）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中国不同应用智能主轴收入预测（2027-2032）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智能主轴行业发展趋势</w:t>
      </w:r>
      <w:r>
        <w:rPr>
          <w:rFonts w:hint="eastAsia"/>
        </w:rPr>
        <w:br/>
      </w:r>
      <w:r>
        <w:rPr>
          <w:rFonts w:hint="eastAsia"/>
        </w:rPr>
        <w:t>　　8.2 智能主轴行业主要驱动因素</w:t>
      </w:r>
      <w:r>
        <w:rPr>
          <w:rFonts w:hint="eastAsia"/>
        </w:rPr>
        <w:br/>
      </w:r>
      <w:r>
        <w:rPr>
          <w:rFonts w:hint="eastAsia"/>
        </w:rPr>
        <w:t>　　8.3 智能主轴中国企业SWOT分析</w:t>
      </w:r>
      <w:r>
        <w:rPr>
          <w:rFonts w:hint="eastAsia"/>
        </w:rPr>
        <w:br/>
      </w:r>
      <w:r>
        <w:rPr>
          <w:rFonts w:hint="eastAsia"/>
        </w:rPr>
        <w:t>　　8.4 中国智能主轴行业政策环境分析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智能主轴行业产业链简介</w:t>
      </w:r>
      <w:r>
        <w:rPr>
          <w:rFonts w:hint="eastAsia"/>
        </w:rPr>
        <w:br/>
      </w:r>
      <w:r>
        <w:rPr>
          <w:rFonts w:hint="eastAsia"/>
        </w:rPr>
        <w:t>　　　　9.1.1 智能主轴行业供应链分析</w:t>
      </w:r>
      <w:r>
        <w:rPr>
          <w:rFonts w:hint="eastAsia"/>
        </w:rPr>
        <w:br/>
      </w:r>
      <w:r>
        <w:rPr>
          <w:rFonts w:hint="eastAsia"/>
        </w:rPr>
        <w:t>　　　　9.1.2 智能主轴主要原料及供应情况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智能主轴行业采购模式</w:t>
      </w:r>
      <w:r>
        <w:rPr>
          <w:rFonts w:hint="eastAsia"/>
        </w:rPr>
        <w:br/>
      </w:r>
      <w:r>
        <w:rPr>
          <w:rFonts w:hint="eastAsia"/>
        </w:rPr>
        <w:t>　　9.3 智能主轴行业生产模式</w:t>
      </w:r>
      <w:r>
        <w:rPr>
          <w:rFonts w:hint="eastAsia"/>
        </w:rPr>
        <w:br/>
      </w:r>
      <w:r>
        <w:rPr>
          <w:rFonts w:hint="eastAsia"/>
        </w:rPr>
        <w:t>　　9.4 智能主轴行业销售模式及销售渠道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按应用细分，全球智能主轴市场规模（CAGR）2021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智能主轴行业发展主要特点</w:t>
      </w:r>
      <w:r>
        <w:rPr>
          <w:rFonts w:hint="eastAsia"/>
        </w:rPr>
        <w:br/>
      </w:r>
      <w:r>
        <w:rPr>
          <w:rFonts w:hint="eastAsia"/>
        </w:rPr>
        <w:t>　　表 4： 智能主轴行业发展有利因素分析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智能主轴行业发展不利因素分析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进入智能主轴行业壁垒</w:t>
      </w:r>
      <w:r>
        <w:rPr>
          <w:rFonts w:hint="eastAsia"/>
        </w:rPr>
        <w:br/>
      </w:r>
      <w:r>
        <w:rPr>
          <w:rFonts w:hint="eastAsia"/>
        </w:rPr>
        <w:t>　　表 7： 智能主轴主要企业在国际市场占有率（按销量，2023-2026）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2025年智能主轴主要企业在国际市场排名（按销量）&amp;（千件）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全球市场主要企业智能主轴销量（2023-2026）&amp;（千件）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智能主轴主要企业在国际市场占有率（按收入，2023-2026）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2025年智能主轴主要企业在国际市场排名（按收入）&amp;（万元）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全球市场主要企业智能主轴销售收入（2023-2026）&amp;（万元）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全球市场主要企业智能主轴销售价格（2023-2026）&amp;（元/件）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智能主轴主要企业在中国市场占有率（按销量，2023-2026）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2025年智能主轴主要企业在中国市场排名（按销量）&amp;（千件）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中国市场主要企业智能主轴销量（2023-2026）&amp;（千件）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智能主轴主要企业在中国市场占有率（按收入，2023-2026）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2025年智能主轴主要企业在中国市场排名（按收入）&amp;（万元）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中国市场主要企业智能主轴销售收入（2023-2026）&amp;（万元）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全球主要厂商智能主轴总部及产地分布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全球主要厂商成立时间及智能主轴商业化日期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全球主要厂商智能主轴产品类型及应用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2025年全球智能主轴主要厂商市场地位（第一梯队、第二梯队和第三梯队）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全球智能主轴市场投资、并购等现状分析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全球主要地区智能主轴产量增速（CAGR）：（2021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全球主要地区智能主轴产量（2021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全球主要地区智能主轴产量（2021-2026）&amp;（千件）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全球主要地区智能主轴产量（2027-2032）&amp;（千件）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全球主要地区智能主轴产量市场份额（2021-2026）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全球主要地区智能主轴产量市场份额（2027-2032）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中国市场智能主轴产量、销量、进出口（2021-2026）&amp;（千件）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中国市场智能主轴产量、销量、进出口预测（2027-2032）&amp;（千件）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全球主要地区智能主轴销售收入增速：（2021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全球主要地区智能主轴销售收入（2021-2026）&amp;（万元）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全球主要地区智能主轴销售收入市场份额（2021-2026）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全球主要地区智能主轴收入（2027-2032）&amp;（万元）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全球主要地区智能主轴收入市场份额（2027-2032）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全球主要地区智能主轴销量（千件）：2021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全球主要地区智能主轴销量（2021-2026）&amp;（千件）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全球主要地区智能主轴销量（2027-2032）&amp;（千件）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全球主要地区智能主轴销量份额（2027-2032）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全球不同产品类型智能主轴销量（2021-2026）&amp;（千件）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全球不同产品类型智能主轴销量预测（2027-2032）&amp;（千件）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全球市场不同产品类型智能主轴销量市场份额预测（2027-2032）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全球不同产品类型智能主轴收入市场份额（2021-2026）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中国不同产品类型智能主轴销量（2021-2026）&amp;（千件）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中国不同产品类型智能主轴销量预测（2027-2032）&amp;（千件）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全球市场不同产品类型智能主轴销量市场份额预测（2027-2032）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全球不同应用智能主轴销量（2021-2026）&amp;（千件）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全球不同应用智能主轴销量市场份额（2021-2026）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全球不同应用智能主轴销量预测（2027-2032）&amp;（千件）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全球市场不同应用智能主轴销量市场份额预测（2027-2032）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全球不同应用智能主轴收入（2021-2026）&amp;（万元）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全球不同应用智能主轴收入市场份额（2021-2026）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全球不同应用智能主轴收入预测（2027-2032）&amp;（万元）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全球不同应用智能主轴收入市场份额预测（2027-2032）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中国不同应用智能主轴销量（2021-2026）&amp;（千件）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中国不同应用智能主轴销量市场份额（2021-2026）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中国不同应用智能主轴销量预测（2027-2032）&amp;（千件）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中国市场不同应用智能主轴销量市场份额预测（2027-2032）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中国不同应用智能主轴收入（2021-2026）&amp;（万元）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中国不同应用智能主轴收入市场份额（2021-2026）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中国不同应用智能主轴收入预测（2027-2032）&amp;（万元）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中国不同应用智能主轴收入市场份额预测（2027-2032）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智能主轴行业发展趋势</w:t>
      </w:r>
      <w:r>
        <w:rPr>
          <w:rFonts w:hint="eastAsia"/>
        </w:rPr>
        <w:br/>
      </w:r>
      <w:r>
        <w:rPr>
          <w:rFonts w:hint="eastAsia"/>
        </w:rPr>
        <w:t>　　表 141： 智能主轴行业主要驱动因素</w:t>
      </w:r>
      <w:r>
        <w:rPr>
          <w:rFonts w:hint="eastAsia"/>
        </w:rPr>
        <w:br/>
      </w:r>
      <w:r>
        <w:rPr>
          <w:rFonts w:hint="eastAsia"/>
        </w:rPr>
        <w:t>　　表 142： 智能主轴行业供应链分析</w:t>
      </w:r>
      <w:r>
        <w:rPr>
          <w:rFonts w:hint="eastAsia"/>
        </w:rPr>
        <w:br/>
      </w:r>
      <w:r>
        <w:rPr>
          <w:rFonts w:hint="eastAsia"/>
        </w:rPr>
        <w:t>　　表 143： 智能主轴上游原料供应商</w:t>
      </w:r>
      <w:r>
        <w:rPr>
          <w:rFonts w:hint="eastAsia"/>
        </w:rPr>
        <w:br/>
      </w:r>
      <w:r>
        <w:rPr>
          <w:rFonts w:hint="eastAsia"/>
        </w:rPr>
        <w:t>　　表 144： 智能主轴主要地区不同应用客户分析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智能主轴典型经销商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智能主轴产品图片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全球不同产品类型智能主轴销售额2021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全球不同产品类型智能主轴市场份额2025 &amp; 2032</w:t>
      </w:r>
      <w:r>
        <w:rPr>
          <w:rFonts w:hint="eastAsia"/>
        </w:rPr>
        <w:br/>
      </w:r>
      <w:r>
        <w:rPr>
          <w:rFonts w:hint="eastAsia"/>
        </w:rPr>
        <w:t>　　图 4： 滚动电机主轴产品图片</w:t>
      </w:r>
      <w:r>
        <w:rPr>
          <w:rFonts w:hint="eastAsia"/>
        </w:rPr>
        <w:br/>
      </w:r>
      <w:r>
        <w:rPr>
          <w:rFonts w:hint="eastAsia"/>
        </w:rPr>
        <w:t>　　图 5： 空气轴承电机主轴产品图片</w:t>
      </w:r>
      <w:r>
        <w:rPr>
          <w:rFonts w:hint="eastAsia"/>
        </w:rPr>
        <w:br/>
      </w:r>
      <w:r>
        <w:rPr>
          <w:rFonts w:hint="eastAsia"/>
        </w:rPr>
        <w:t>　　图 6： 液体轴颈电机主轴产品图片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全球不同应用智能主轴市场份额2025 &amp; 2032</w:t>
      </w:r>
      <w:r>
        <w:rPr>
          <w:rFonts w:hint="eastAsia"/>
        </w:rPr>
        <w:br/>
      </w:r>
      <w:r>
        <w:rPr>
          <w:rFonts w:hint="eastAsia"/>
        </w:rPr>
        <w:t>　　图 10： 印刷电路板</w:t>
      </w:r>
      <w:r>
        <w:rPr>
          <w:rFonts w:hint="eastAsia"/>
        </w:rPr>
        <w:br/>
      </w:r>
      <w:r>
        <w:rPr>
          <w:rFonts w:hint="eastAsia"/>
        </w:rPr>
        <w:t>　　图 11： 消费类电子产品</w:t>
      </w:r>
      <w:r>
        <w:rPr>
          <w:rFonts w:hint="eastAsia"/>
        </w:rPr>
        <w:br/>
      </w:r>
      <w:r>
        <w:rPr>
          <w:rFonts w:hint="eastAsia"/>
        </w:rPr>
        <w:t>　　图 12： 机械制造</w:t>
      </w:r>
      <w:r>
        <w:rPr>
          <w:rFonts w:hint="eastAsia"/>
        </w:rPr>
        <w:br/>
      </w:r>
      <w:r>
        <w:rPr>
          <w:rFonts w:hint="eastAsia"/>
        </w:rPr>
        <w:t>　　图 13： 汽车和航空航天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2025年全球前五大生产商智能主轴市场份额</w:t>
      </w:r>
      <w:r>
        <w:rPr>
          <w:rFonts w:hint="eastAsia"/>
        </w:rPr>
        <w:br/>
      </w:r>
      <w:r>
        <w:rPr>
          <w:rFonts w:hint="eastAsia"/>
        </w:rPr>
        <w:t>　　图 16： 2025年全球智能主轴第一梯队、第二梯队和第三梯队厂商及市场份额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全球智能主轴产能、产量、产能利用率及发展趋势（2021-2032）&amp;（千件）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全球智能主轴产量、需求量及发展趋势（2021-2032）&amp;（千件）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全球主要地区智能主轴产量市场份额（2021-2032）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中国智能主轴产能、产量、产能利用率及发展趋势（2021-2032）&amp;（千件）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中国智能主轴产量、市场需求量及发展趋势（2021-2032）&amp;（千件）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全球智能主轴市场销售额及增长率：（2021-2032）&amp;（万元）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全球市场智能主轴市场规模：2021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全球市场智能主轴销量及增长率（2021-2032）&amp;（千件）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全球市场智能主轴价格趋势（2021-2032）&amp;（元/件）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全球主要地区智能主轴销售收入（2021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全球主要地区智能主轴销售收入市场份额（2021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北美市场智能主轴销量及增长率（2021-2032）&amp;（千件）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北美市场智能主轴收入及增长率（2021-2032）&amp;（万元）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欧洲市场智能主轴销量及增长率（2021-2032）&amp;（千件）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欧洲市场智能主轴收入及增长率（2021-2032）&amp;（万元）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中国市场智能主轴销量及增长率（2021-2032）&amp;（千件）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中国市场智能主轴收入及增长率（2021-2032）&amp;（万元）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日本市场智能主轴销量及增长率（2021-2032）&amp;（千件）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日本市场智能主轴收入及增长率（2021-2032）&amp;（万元）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东南亚市场智能主轴销量及增长率（2021-2032）&amp;（千件）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东南亚市场智能主轴收入及增长率（2021-2032）&amp;（万元）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印度市场智能主轴销量及增长率（2021-2032）&amp;（千件）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印度市场智能主轴收入及增长率（2021-2032）&amp;（万元）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南美市场智能主轴销量及增长率（2021-2032）&amp;（千件）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南美市场智能主轴收入及增长率（2021-2032）&amp;（万元）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中东市场智能主轴销量及增长率（2021-2032）&amp;（千件）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中东市场智能主轴收入及增长率（2021-2032）&amp;（万元）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全球不同产品类型智能主轴价格走势（2021-2032）&amp;（元/件）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全球不同应用智能主轴价格走势（2021-2032）&amp;（元/件）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智能主轴中国企业SWOT分析</w:t>
      </w:r>
      <w:r>
        <w:rPr>
          <w:rFonts w:hint="eastAsia"/>
        </w:rPr>
        <w:br/>
      </w:r>
      <w:r>
        <w:rPr>
          <w:rFonts w:hint="eastAsia"/>
        </w:rPr>
        <w:t>　　图 47： 智能主轴产业链</w:t>
      </w:r>
      <w:r>
        <w:rPr>
          <w:rFonts w:hint="eastAsia"/>
        </w:rPr>
        <w:br/>
      </w:r>
      <w:r>
        <w:rPr>
          <w:rFonts w:hint="eastAsia"/>
        </w:rPr>
        <w:t>　　图 48： 智能主轴行业采购模式分析</w:t>
      </w:r>
      <w:r>
        <w:rPr>
          <w:rFonts w:hint="eastAsia"/>
        </w:rPr>
        <w:br/>
      </w:r>
      <w:r>
        <w:rPr>
          <w:rFonts w:hint="eastAsia"/>
        </w:rPr>
        <w:t>　　图 49： 智能主轴行业生产模式</w:t>
      </w:r>
      <w:r>
        <w:rPr>
          <w:rFonts w:hint="eastAsia"/>
        </w:rPr>
        <w:br/>
      </w:r>
      <w:r>
        <w:rPr>
          <w:rFonts w:hint="eastAsia"/>
        </w:rPr>
        <w:t>　　图 50： 智能主轴行业销售模式分析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24a67c62741f0" w:history="1">
        <w:r>
          <w:rPr>
            <w:rStyle w:val="Hyperlink"/>
          </w:rPr>
          <w:t>2026-2032年全球与中国智能主轴行业研究分析及发展前景预测报告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24a67c62741f0" w:history="1">
        <w:r>
          <w:rPr>
            <w:rStyle w:val="Hyperlink"/>
          </w:rPr>
          <w:t>https://www.20087.com/7/67/ZhiNengZhuZhouShiChangQianJingFenXi.html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12bc9e1b14894" w:history="1">
      <w:r>
        <w:rPr>
          <w:rStyle w:val="Hyperlink"/>
        </w:rPr>
        <w:t>2026-2032年全球与中国智能主轴行业研究分析及发展前景预测报告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hiNengZhuZhouShiChangQianJingFenXi.html" TargetMode="External" Id="Rbc924a67c627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hiNengZhuZhouShiChangQianJingFenXi.html" TargetMode="External" Id="Raa812bc9e1b1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2026-02-09T02:49:00Z</dcterms:created>
  <dcterms:modified xsi:type="dcterms:W3CDTF">2026-02-09T03:49:00Z</dcterms:modified>
  <dc:subject>2026-2032年全球与中国智能主轴行业研究分析及发展前景预测报告</dc:subject>
  <dc:title>2026-2032年全球与中国智能主轴行业研究分析及发展前景预测报告</dc:title>
  <cp:keywords>2026-2032年全球与中国智能主轴行业研究分析及发展前景预测报告</cp:keywords>
  <dc:description>2026-2032年全球与中国智能主轴行业研究分析及发展前景预测报告</dc:description>
</cp:coreProperties>
</file>