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9eecf779e49c1" w:history="1">
              <w:r>
                <w:rPr>
                  <w:rStyle w:val="Hyperlink"/>
                </w:rPr>
                <w:t>中国洁净室市场现状调研与发展趋势分析报告（2025-2031年）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9eecf779e49c1" w:history="1">
              <w:r>
                <w:rPr>
                  <w:rStyle w:val="Hyperlink"/>
                </w:rPr>
                <w:t>中国洁净室市场现状调研与发展趋势分析报告（2025-2031年）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9eecf779e49c1" w:history="1">
                <w:r>
                  <w:rPr>
                    <w:rStyle w:val="Hyperlink"/>
                  </w:rPr>
                  <w:t>https://www.20087.com/7/87/JieJingShiDeXianZhuangHeFaZhanQu.html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一种用于控制室内空气质量和微粒污染的特殊环境，广泛应用于电子制造、生物医药、航空航天等领域。近年来，随着高科技产业的快速发展和对生产环境要求的提升，洁净室的市场需求持续增长。洁净室通过其高效的空气过滤和控制系统，能够有效保障产品的质量和生产过程的安全性。同时，随着新材料和新技术的应用，洁净室的性能和能效也在不断提升。</w:t>
      </w:r>
      <w:r>
        <w:rPr>
          <w:rFonts w:hint="eastAsia"/>
        </w:rPr>
        <w:br/>
      </w:r>
      <w:r>
        <w:rPr>
          <w:rFonts w:hint="eastAsia"/>
        </w:rPr>
        <w:t>　　未来，洁净室的发展将呈现以下趋势：一是智能化，通过引入传感器和智能控制系统，实现洁净室的智能监测和管理；二是高效化，通过优化设计和工艺，提升洁净室的空气过滤效率和能效；三是环保化，推动绿色生产工艺的应用，降低洁净室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9eecf779e49c1" w:history="1">
        <w:r>
          <w:rPr>
            <w:rStyle w:val="Hyperlink"/>
          </w:rPr>
          <w:t>中国洁净室市场现状调研与发展趋势分析报告（2025-2031年）</w:t>
        </w:r>
      </w:hyperlink>
      <w:r>
        <w:rPr>
          <w:rFonts w:hint="eastAsia"/>
        </w:rPr>
        <w:t>》全面梳理了洁净室产业链，结合市场需求和市场规模等数据，深入剖析洁净室行业现状。报告详细探讨了洁净室市场竞争格局，重点关注重点企业及其品牌影响力，并分析了洁净室价格机制和细分市场特征。通过对洁净室技术现状及未来方向的评估，报告展望了洁净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2020-2025年洁净室行业基础及市场特征</w:t>
      </w:r>
      <w:r>
        <w:rPr>
          <w:rFonts w:hint="eastAsia"/>
        </w:rPr>
        <w:br/>
      </w:r>
      <w:r>
        <w:rPr>
          <w:rFonts w:hint="eastAsia"/>
        </w:rPr>
        <w:t>　　第一节 洁净室行业</w:t>
      </w:r>
      <w:r>
        <w:rPr>
          <w:rFonts w:hint="eastAsia"/>
        </w:rPr>
        <w:br/>
      </w:r>
      <w:r>
        <w:rPr>
          <w:rFonts w:hint="eastAsia"/>
        </w:rPr>
        <w:t>　　　　一、行业研究界定</w:t>
      </w:r>
      <w:r>
        <w:rPr>
          <w:rFonts w:hint="eastAsia"/>
        </w:rPr>
        <w:br/>
      </w:r>
      <w:r>
        <w:rPr>
          <w:rFonts w:hint="eastAsia"/>
        </w:rPr>
        <w:t>　　　　二、洁净技术</w:t>
      </w:r>
      <w:r>
        <w:rPr>
          <w:rFonts w:hint="eastAsia"/>
        </w:rPr>
        <w:br/>
      </w:r>
      <w:r>
        <w:rPr>
          <w:rFonts w:hint="eastAsia"/>
        </w:rPr>
        <w:t>　　第二节 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一、行业经营特征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四、市场竞争格局及企业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t>　　　　七、行业的技术水平</w:t>
      </w:r>
      <w:r>
        <w:rPr>
          <w:rFonts w:hint="eastAsia"/>
        </w:rPr>
        <w:br/>
      </w:r>
      <w:r>
        <w:rPr>
          <w:rFonts w:hint="eastAsia"/>
        </w:rPr>
        <w:t>　　　　八、行业上下游分析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中国洁净室行业分析环境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洁净室产业政策环境变化及影响分析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洁净室产业社会环境变化及影响分析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2020-2025年行业运行现状分析</w:t>
      </w:r>
      <w:r>
        <w:rPr>
          <w:rFonts w:hint="eastAsia"/>
        </w:rPr>
        <w:br/>
      </w:r>
      <w:r>
        <w:rPr>
          <w:rFonts w:hint="eastAsia"/>
        </w:rPr>
        <w:t>　　第一节 全球洁净室市场</w:t>
      </w:r>
      <w:r>
        <w:rPr>
          <w:rFonts w:hint="eastAsia"/>
        </w:rPr>
        <w:br/>
      </w:r>
      <w:r>
        <w:rPr>
          <w:rFonts w:hint="eastAsia"/>
        </w:rPr>
        <w:t>　　第二节 我国洁净室行业</w:t>
      </w:r>
      <w:r>
        <w:rPr>
          <w:rFonts w:hint="eastAsia"/>
        </w:rPr>
        <w:br/>
      </w:r>
      <w:r>
        <w:rPr>
          <w:rFonts w:hint="eastAsia"/>
        </w:rPr>
        <w:t>　　　　一、行业发展历史及进程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第三节 消费市场分析</w:t>
      </w:r>
      <w:r>
        <w:rPr>
          <w:rFonts w:hint="eastAsia"/>
        </w:rPr>
        <w:br/>
      </w:r>
      <w:r>
        <w:rPr>
          <w:rFonts w:hint="eastAsia"/>
        </w:rPr>
        <w:t>　　　　一、电子行业</w:t>
      </w:r>
      <w:r>
        <w:rPr>
          <w:rFonts w:hint="eastAsia"/>
        </w:rPr>
        <w:br/>
      </w:r>
      <w:r>
        <w:rPr>
          <w:rFonts w:hint="eastAsia"/>
        </w:rPr>
        <w:t>　　　　二、光电及半导体行业</w:t>
      </w:r>
      <w:r>
        <w:rPr>
          <w:rFonts w:hint="eastAsia"/>
        </w:rPr>
        <w:br/>
      </w:r>
      <w:r>
        <w:rPr>
          <w:rFonts w:hint="eastAsia"/>
        </w:rPr>
        <w:t>　　　　三、医疗卫生领域</w:t>
      </w:r>
      <w:r>
        <w:rPr>
          <w:rFonts w:hint="eastAsia"/>
        </w:rPr>
        <w:br/>
      </w:r>
      <w:r>
        <w:rPr>
          <w:rFonts w:hint="eastAsia"/>
        </w:rPr>
        <w:t>　　　　四、医药及医疗器械行业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t>　　第四节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企业运营分析</w:t>
      </w:r>
      <w:r>
        <w:rPr>
          <w:rFonts w:hint="eastAsia"/>
        </w:rPr>
        <w:br/>
      </w:r>
      <w:r>
        <w:rPr>
          <w:rFonts w:hint="eastAsia"/>
        </w:rPr>
        <w:t>　　第一节 苏州净化集团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卫利国际科贸（上海）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深圳市金开利环境工程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苏州天华超净科技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深圳市兴业卓辉实业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厦门象屿康惠科技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深圳市新纶科技股份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2025-2031年洁净室行业发展预测分析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一、中国洁净室行业发展方向及投资机会分析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三、2025-2031年中国洁净室行业发展趋势分析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2025-2031年中国洁净室行业投资风险预警</w:t>
      </w:r>
      <w:r>
        <w:rPr>
          <w:rFonts w:hint="eastAsia"/>
        </w:rPr>
        <w:br/>
      </w:r>
      <w:r>
        <w:rPr>
          <w:rFonts w:hint="eastAsia"/>
        </w:rPr>
        <w:t>　　第一节 中国洁净室行业存在问题分析</w:t>
      </w:r>
      <w:r>
        <w:rPr>
          <w:rFonts w:hint="eastAsia"/>
        </w:rPr>
        <w:br/>
      </w:r>
      <w:r>
        <w:rPr>
          <w:rFonts w:hint="eastAsia"/>
        </w:rPr>
        <w:t>　　第二节 中国洁净室行业政策投资风险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2025-2031年中国洁净室行业发展策略及投资建议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洁净室行业发展策略分析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洁净室行业市场的重点客户战略实施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t>　　图表 洁净室行业产业链</w:t>
      </w:r>
      <w:r>
        <w:rPr>
          <w:rFonts w:hint="eastAsia"/>
        </w:rPr>
        <w:br/>
      </w:r>
      <w:r>
        <w:rPr>
          <w:rFonts w:hint="eastAsia"/>
        </w:rPr>
        <w:t>　　图表 苏州净化集团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卫利国际科贸（上海）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深圳市金开利环境工程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苏州天华超净科技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深圳市兴业卓辉实业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厦门象屿康惠科技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2020-2025年洁净室行业市场规模</w:t>
      </w:r>
      <w:r>
        <w:rPr>
          <w:rFonts w:hint="eastAsia"/>
        </w:rPr>
        <w:br/>
      </w:r>
      <w:r>
        <w:rPr>
          <w:rFonts w:hint="eastAsia"/>
        </w:rPr>
        <w:t>　　图表 洁净室所属行业生命周期判断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9eecf779e49c1" w:history="1">
        <w:r>
          <w:rPr>
            <w:rStyle w:val="Hyperlink"/>
          </w:rPr>
          <w:t>中国洁净室市场现状调研与发展趋势分析报告（2025-2031年）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9eecf779e49c1" w:history="1">
        <w:r>
          <w:rPr>
            <w:rStyle w:val="Hyperlink"/>
          </w:rPr>
          <w:t>https://www.20087.com/7/87/JieJingShiDeXianZhuangHeFaZhanQu.html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热点：洁净室是什么、洁净室洁净度四个级别、洁净室图片、洁净室工程龙头企业、洁净室洁净度、洁净室专用板、净化洁净室、洁净室内应使用二氧化碳型灭火器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239b3883d4fd0" w:history="1">
      <w:r>
        <w:rPr>
          <w:rStyle w:val="Hyperlink"/>
        </w:rPr>
        <w:t>中国洁净室市场现状调研与发展趋势分析报告（2025-2031年）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eJingShiDeXianZhuangHeFaZhanQu.html" TargetMode="External" Id="R05e9eecf779e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eJingShiDeXianZhuangHeFaZhanQu.html" TargetMode="External" Id="R1df239b3883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2025-03-12T08:42:00Z</dcterms:created>
  <dcterms:modified xsi:type="dcterms:W3CDTF">2025-03-12T09:42:00Z</dcterms:modified>
  <dc:subject>中国洁净室市场现状调研与发展趋势分析报告（2025-2031年）</dc:subject>
  <dc:title>中国洁净室市场现状调研与发展趋势分析报告（2025-2031年）</dc:title>
  <cp:keywords>中国洁净室市场现状调研与发展趋势分析报告（2025-2031年）</cp:keywords>
  <dc:description>中国洁净室市场现状调研与发展趋势分析报告（2025-2031年）</dc:description>
</cp:coreProperties>
</file>