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da9c2f4e94db8" w:history="1">
              <w:r>
                <w:rPr>
                  <w:rStyle w:val="Hyperlink"/>
                </w:rPr>
                <w:t>2024-2030年中国电脑IC行业调研及未来发展趋势分析报告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da9c2f4e94db8" w:history="1">
              <w:r>
                <w:rPr>
                  <w:rStyle w:val="Hyperlink"/>
                </w:rPr>
                <w:t>2024-2030年中国电脑IC行业调研及未来发展趋势分析报告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da9c2f4e94db8" w:history="1">
                <w:r>
                  <w:rPr>
                    <w:rStyle w:val="Hyperlink"/>
                  </w:rPr>
                  <w:t>https://www.20087.com/7/A7/DianNaoICHangYeQianJingFenXi.html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集成电路（IC）作为计算机硬件的核心组成部分，其性能直接影响到整个系统的运行效率。近年来，随着半导体制造技术的进步，电脑IC不仅在运算速度、功耗方面有所提升，而且在集成度和散热性能方面也取得了显著进步。此外，随着人工智能、云计算等新兴技术的发展，对高性能电脑IC的需求不断增加，推动了市场的持续增长。</w:t>
      </w:r>
      <w:r>
        <w:rPr>
          <w:rFonts w:hint="eastAsia"/>
        </w:rPr>
        <w:br/>
      </w:r>
      <w:r>
        <w:rPr>
          <w:rFonts w:hint="eastAsia"/>
        </w:rPr>
        <w:t>　　未来，电脑IC的发展将更加注重高性能和低功耗。一方面，随着对计算能力和数据处理能力的需求不断增加，电脑IC将更加注重提高运算速度和数据处理能力，以支持复杂的人工智能和大数据应用。另一方面，随着移动计算设备的普及，低功耗的电脑IC将成为市场的新宠。此外，随着量子计算等前沿技术的发展，电脑IC将探索新的计算架构和材料，以实现突破性的性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8da9c2f4e94db8" w:history="1">
        <w:r>
          <w:rPr>
            <w:rStyle w:val="Hyperlink"/>
          </w:rPr>
          <w:t>2024-2030年中国电脑IC行业调研及未来发展趋势分析报告</w:t>
        </w:r>
      </w:hyperlink>
      <w:r>
        <w:rPr>
          <w:rFonts w:hint="eastAsia"/>
        </w:rPr>
        <w:t>基于科学的市场调研和数据分析，全面剖析了电脑IC行业现状、市场需求及市场规模。电脑IC报告探讨了电脑IC产业链结构，细分市场的特点，并分析了电脑IC市场前景及发展趋势。通过科学预测，揭示了电脑IC行业未来的增长潜力。同时，电脑IC报告还对重点企业进行了研究，评估了各大品牌在市场竞争中的地位，以及行业集中度的变化。电脑I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电脑IC行业概述</w:t>
      </w:r>
      <w:r>
        <w:rPr>
          <w:rFonts w:hint="eastAsia"/>
        </w:rPr>
        <w:br/>
      </w:r>
      <w:r>
        <w:rPr>
          <w:rFonts w:hint="eastAsia"/>
        </w:rPr>
        <w:t>　　第一节 电脑IC行业界定</w:t>
      </w:r>
      <w:r>
        <w:rPr>
          <w:rFonts w:hint="eastAsia"/>
        </w:rPr>
        <w:br/>
      </w:r>
      <w:r>
        <w:rPr>
          <w:rFonts w:hint="eastAsia"/>
        </w:rPr>
        <w:t>　　第二节 电脑IC行业发展历程</w:t>
      </w:r>
      <w:r>
        <w:rPr>
          <w:rFonts w:hint="eastAsia"/>
        </w:rPr>
        <w:br/>
      </w:r>
      <w:r>
        <w:rPr>
          <w:rFonts w:hint="eastAsia"/>
        </w:rPr>
        <w:t>　　第三节 电脑IC产业链分析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中国电脑IC行业发展经济环境分析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二、相关电脑IC行业标准分析</w:t>
      </w:r>
      <w:r>
        <w:rPr>
          <w:rFonts w:hint="eastAsia"/>
        </w:rPr>
        <w:br/>
      </w:r>
      <w:r>
        <w:rPr>
          <w:rFonts w:hint="eastAsia"/>
        </w:rPr>
        <w:t>　　第三节 中国电脑IC行业发展社会环境分析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2023-2024年世界电脑IC行业市场运行形势分析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2023-2024年全球电脑IC行业发展概况</w:t>
      </w:r>
      <w:r>
        <w:rPr>
          <w:rFonts w:hint="eastAsia"/>
        </w:rPr>
        <w:br/>
      </w:r>
      <w:r>
        <w:rPr>
          <w:rFonts w:hint="eastAsia"/>
        </w:rPr>
        <w:t>　　第二节 世界电脑IC行业发展走势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中国电脑IC行业运行现状深度剖析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电脑IC行业发展现状分析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一、中国电脑IC产业发展现状分析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二、中国电脑IC核心技术分析</w:t>
      </w:r>
      <w:r>
        <w:rPr>
          <w:rFonts w:hint="eastAsia"/>
        </w:rPr>
        <w:br/>
      </w:r>
      <w:r>
        <w:rPr>
          <w:rFonts w:hint="eastAsia"/>
        </w:rPr>
        <w:t>　　　　三、中国电脑IC产品价格分析</w:t>
      </w:r>
      <w:r>
        <w:rPr>
          <w:rFonts w:hint="eastAsia"/>
        </w:rPr>
        <w:br/>
      </w:r>
      <w:r>
        <w:rPr>
          <w:rFonts w:hint="eastAsia"/>
        </w:rPr>
        <w:t>　　第二节 电脑IC行业发展态势研究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制约中国电脑IC发展的因素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电脑IC行业发展存在问题及解决方案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2019-2024年中国电脑IC行业总体规模</w:t>
      </w:r>
      <w:r>
        <w:rPr>
          <w:rFonts w:hint="eastAsia"/>
        </w:rPr>
        <w:br/>
      </w:r>
      <w:r>
        <w:rPr>
          <w:rFonts w:hint="eastAsia"/>
        </w:rPr>
        <w:t>　　第二节 中国电脑IC行业供给概况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一、2019-2024年中国电脑IC供给情况分析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三、2024-2030年中国电脑IC行业供给预测</w:t>
      </w:r>
      <w:r>
        <w:rPr>
          <w:rFonts w:hint="eastAsia"/>
        </w:rPr>
        <w:br/>
      </w:r>
      <w:r>
        <w:rPr>
          <w:rFonts w:hint="eastAsia"/>
        </w:rPr>
        <w:t>　　第三节 中国电脑IC行业需求概况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三、2024-2030年中国电脑IC市场需求预测</w:t>
      </w:r>
      <w:r>
        <w:rPr>
          <w:rFonts w:hint="eastAsia"/>
        </w:rPr>
        <w:br/>
      </w:r>
      <w:r>
        <w:rPr>
          <w:rFonts w:hint="eastAsia"/>
        </w:rPr>
        <w:t>　　第四节 电脑IC产业供需平衡状况分析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中国电脑IC行业进口情况分析预测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二、2024年中国电脑IC行业进口特点分析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三、2024-2030年中国电脑IC行业进口情况预测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中国电脑IC行业出口情况分析预测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二、2024年中国电脑IC行业出口特点分析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二、2024-2030年中国电脑IC行业出口情况预测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中国电脑IC行业规模情况分析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五、电脑IC行业敏感性分析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中国电脑IC行业财务能力分析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一、电脑IC行业盈利能力分析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二、电脑IC行业偿债能力分析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三、电脑IC行业营运能力分析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电脑IC行业细分产品——**市场调研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电脑IC行业细分产品——**市场调研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中国电脑IC行业营销策略分析</w:t>
      </w:r>
      <w:r>
        <w:rPr>
          <w:rFonts w:hint="eastAsia"/>
        </w:rPr>
        <w:br/>
      </w:r>
      <w:r>
        <w:rPr>
          <w:rFonts w:hint="eastAsia"/>
        </w:rPr>
        <w:t>　　第一节 电脑IC市场推广策略研究分析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一、做好电脑IC产品导入</w:t>
      </w:r>
      <w:r>
        <w:rPr>
          <w:rFonts w:hint="eastAsia"/>
        </w:rPr>
        <w:br/>
      </w:r>
      <w:r>
        <w:rPr>
          <w:rFonts w:hint="eastAsia"/>
        </w:rPr>
        <w:t>　　　　二、做好电脑IC产品组合和产品线决策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一、电脑IC行业营销环境分析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中国电脑IC产业基本竞争战略探讨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电脑IC产业成本领先战略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电脑IC产业差异化竞争战略</w:t>
      </w:r>
      <w:r>
        <w:rPr>
          <w:rFonts w:hint="eastAsia"/>
        </w:rPr>
        <w:br/>
      </w:r>
      <w:r>
        <w:rPr>
          <w:rFonts w:hint="eastAsia"/>
        </w:rPr>
        <w:t>　　第三节 电脑IC产业集中化竞争战略</w:t>
      </w:r>
      <w:r>
        <w:rPr>
          <w:rFonts w:hint="eastAsia"/>
        </w:rPr>
        <w:br/>
      </w:r>
      <w:r>
        <w:rPr>
          <w:rFonts w:hint="eastAsia"/>
        </w:rPr>
        <w:t>　　第四节 电脑IC产业市场营销策略竞争分析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中国电脑IC产业市场竞争策略专家探讨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电脑IC产业市场五种竞争动力模式结构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电脑IC产业市场核心竞争力的塑造要素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电脑IC行业投资风险与控制策略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电脑IC行业SWOT模型分析</w:t>
      </w:r>
      <w:r>
        <w:rPr>
          <w:rFonts w:hint="eastAsia"/>
        </w:rPr>
        <w:br/>
      </w:r>
      <w:r>
        <w:rPr>
          <w:rFonts w:hint="eastAsia"/>
        </w:rPr>
        <w:t>　　　　一、电脑IC行业优势分析</w:t>
      </w:r>
      <w:r>
        <w:rPr>
          <w:rFonts w:hint="eastAsia"/>
        </w:rPr>
        <w:br/>
      </w:r>
      <w:r>
        <w:rPr>
          <w:rFonts w:hint="eastAsia"/>
        </w:rPr>
        <w:t>　　　　二、电脑IC行业劣势分析</w:t>
      </w:r>
      <w:r>
        <w:rPr>
          <w:rFonts w:hint="eastAsia"/>
        </w:rPr>
        <w:br/>
      </w:r>
      <w:r>
        <w:rPr>
          <w:rFonts w:hint="eastAsia"/>
        </w:rPr>
        <w:t>　　　　三、电脑IC行业机会分析</w:t>
      </w:r>
      <w:r>
        <w:rPr>
          <w:rFonts w:hint="eastAsia"/>
        </w:rPr>
        <w:br/>
      </w:r>
      <w:r>
        <w:rPr>
          <w:rFonts w:hint="eastAsia"/>
        </w:rPr>
        <w:t>　　　　四、电脑IC行业风险分析</w:t>
      </w:r>
      <w:r>
        <w:rPr>
          <w:rFonts w:hint="eastAsia"/>
        </w:rPr>
        <w:br/>
      </w:r>
      <w:r>
        <w:rPr>
          <w:rFonts w:hint="eastAsia"/>
        </w:rPr>
        <w:t>　　第二节 电脑IC行业风险分析</w:t>
      </w:r>
      <w:r>
        <w:rPr>
          <w:rFonts w:hint="eastAsia"/>
        </w:rPr>
        <w:br/>
      </w:r>
      <w:r>
        <w:rPr>
          <w:rFonts w:hint="eastAsia"/>
        </w:rPr>
        <w:t>　　　　一、电脑IC市场竞争风险</w:t>
      </w:r>
      <w:r>
        <w:rPr>
          <w:rFonts w:hint="eastAsia"/>
        </w:rPr>
        <w:br/>
      </w:r>
      <w:r>
        <w:rPr>
          <w:rFonts w:hint="eastAsia"/>
        </w:rPr>
        <w:t>　　　　二、电脑IC原材料压力风险分析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三、电脑IC技术风险分析</w:t>
      </w:r>
      <w:r>
        <w:rPr>
          <w:rFonts w:hint="eastAsia"/>
        </w:rPr>
        <w:br/>
      </w:r>
      <w:r>
        <w:rPr>
          <w:rFonts w:hint="eastAsia"/>
        </w:rPr>
        <w:t>　　　　四、电脑IC政策和体制风险</w:t>
      </w:r>
      <w:r>
        <w:rPr>
          <w:rFonts w:hint="eastAsia"/>
        </w:rPr>
        <w:br/>
      </w:r>
      <w:r>
        <w:rPr>
          <w:rFonts w:hint="eastAsia"/>
        </w:rPr>
        <w:t>　　　　五、电脑IC行业进入退出风险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2024-2030年电脑IC行业投资风险及控制策略分析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一、电脑IC市场风险及控制策略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2024-2030年电脑IC投资机会分析与项目投资建议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电脑IC投资机会分析</w:t>
      </w:r>
      <w:r>
        <w:rPr>
          <w:rFonts w:hint="eastAsia"/>
        </w:rPr>
        <w:br/>
      </w:r>
      <w:r>
        <w:rPr>
          <w:rFonts w:hint="eastAsia"/>
        </w:rPr>
        <w:t>　　第二节 电脑IC投资趋势分析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一、电脑IC行业投资环境考察</w:t>
      </w:r>
      <w:r>
        <w:rPr>
          <w:rFonts w:hint="eastAsia"/>
        </w:rPr>
        <w:br/>
      </w:r>
      <w:r>
        <w:rPr>
          <w:rFonts w:hint="eastAsia"/>
        </w:rPr>
        <w:t>　　　　二、电脑IC投资风险及控制策略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三、电脑IC产品投资方向建议</w:t>
      </w:r>
      <w:r>
        <w:rPr>
          <w:rFonts w:hint="eastAsia"/>
        </w:rPr>
        <w:br/>
      </w:r>
      <w:r>
        <w:rPr>
          <w:rFonts w:hint="eastAsia"/>
        </w:rPr>
        <w:t>　　　　四、电脑IC项目投资建议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电脑IC行业历程</w:t>
      </w:r>
      <w:r>
        <w:rPr>
          <w:rFonts w:hint="eastAsia"/>
        </w:rPr>
        <w:br/>
      </w:r>
      <w:r>
        <w:rPr>
          <w:rFonts w:hint="eastAsia"/>
        </w:rPr>
        <w:t>　　图表 电脑IC行业生命周期</w:t>
      </w:r>
      <w:r>
        <w:rPr>
          <w:rFonts w:hint="eastAsia"/>
        </w:rPr>
        <w:br/>
      </w:r>
      <w:r>
        <w:rPr>
          <w:rFonts w:hint="eastAsia"/>
        </w:rPr>
        <w:t>　　图表 电脑IC行业产业链分析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2019-2024年中国电脑IC出口金额分析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2024年中国电脑IC市场前景分析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da9c2f4e94db8" w:history="1">
        <w:r>
          <w:rPr>
            <w:rStyle w:val="Hyperlink"/>
          </w:rPr>
          <w:t>2024-2030年中国电脑IC行业调研及未来发展趋势分析报告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da9c2f4e94db8" w:history="1">
        <w:r>
          <w:rPr>
            <w:rStyle w:val="Hyperlink"/>
          </w:rPr>
          <w:t>https://www.20087.com/7/A7/DianNaoICHangYeQianJingFenXi.html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b86c9b9540a9" w:history="1">
      <w:r>
        <w:rPr>
          <w:rStyle w:val="Hyperlink"/>
        </w:rPr>
        <w:t>2024-2030年中国电脑IC行业调研及未来发展趋势分析报告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DianNaoICHangYeQianJingFenXi.html" TargetMode="External" Id="R798da9c2f4e9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DianNaoICHangYeQianJingFenXi.html" TargetMode="External" Id="R03c5b86c9b9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2024-02-20T04:05:00Z</dcterms:created>
  <dcterms:modified xsi:type="dcterms:W3CDTF">2024-02-20T05:05:00Z</dcterms:modified>
  <dc:subject>2024-2030年中国电脑IC行业调研及未来发展趋势分析报告</dc:subject>
  <dc:title>2024-2030年中国电脑IC行业调研及未来发展趋势分析报告</dc:title>
  <cp:keywords>2024-2030年中国电脑IC行业调研及未来发展趋势分析报告</cp:keywords>
  <dc:description>2024-2030年中国电脑IC行业调研及未来发展趋势分析报告</dc:description>
</cp:coreProperties>
</file>