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10fe9e1254c49" w:history="1">
              <w:r>
                <w:rPr>
                  <w:rStyle w:val="Hyperlink"/>
                </w:rPr>
                <w:t>2025-2031年中国家电行业现状分析与发展前景研究报告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10fe9e1254c49" w:history="1">
              <w:r>
                <w:rPr>
                  <w:rStyle w:val="Hyperlink"/>
                </w:rPr>
                <w:t>2025-2031年中国家电行业现状分析与发展前景研究报告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10fe9e1254c49" w:history="1">
                <w:r>
                  <w:rPr>
                    <w:rStyle w:val="Hyperlink"/>
                  </w:rPr>
                  <w:t>https://www.20087.com/M_JiXieJiDian/78/JiaDianShiChangXingQingFenXiYuQuShiYuCe.html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在全球范围内呈现出智能化、高端化和个性化的趋势。随着消费者对生活品质的追求和智能家居概念的普及，智能家电市场迅速崛起。智能冰箱、洗衣机、空调等产品不仅能通过智能手机或语音助手远程控制，还能根据用户习惯自动调整工作模式。同时，绿色节能和健康生活理念推动了家电产品的设计和功能创新，如节能高效、空气和水质净化等功能。</w:t>
      </w:r>
      <w:r>
        <w:rPr>
          <w:rFonts w:hint="eastAsia"/>
        </w:rPr>
        <w:br/>
      </w:r>
      <w:r>
        <w:rPr>
          <w:rFonts w:hint="eastAsia"/>
        </w:rPr>
        <w:t>　　未来，家电行业将更加注重用户体验和生态系统的构建。物联网技术将家电设备连接成一个智能家庭网络，实现设备间的协同工作和数据共享，提升家居生活的便捷性和舒适度。同时，家电产品将更加人性化，如健康监测和智能烹饪功能，满足消费者对健康生活的追求。此外，家电行业将加强与娱乐、安防等其他智能生态系统的整合，形成更加完整和开放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10fe9e1254c49" w:history="1">
        <w:r>
          <w:rPr>
            <w:rStyle w:val="Hyperlink"/>
          </w:rPr>
          <w:t>2025-2031年中国家电行业现状分析与发展前景研究报告</w:t>
        </w:r>
      </w:hyperlink>
      <w:r>
        <w:rPr>
          <w:rFonts w:hint="eastAsia"/>
        </w:rPr>
        <w:t>》通过对家电行业的全面调研，系统分析了家电市场规模、技术现状及未来发展方向，揭示了行业竞争格局的演变趋势与潜在问题。同时，报告评估了家电行业投资价值与效益，识别了发展中的主要挑战与机遇，并结合SWOT分析为投资者和企业提供了科学的战略建议。此外，报告重点聚焦家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家电行业概念界定及产业链分析</w:t>
      </w:r>
      <w:r>
        <w:rPr>
          <w:rFonts w:hint="eastAsia"/>
        </w:rPr>
        <w:br/>
      </w:r>
      <w:r>
        <w:rPr>
          <w:rFonts w:hint="eastAsia"/>
        </w:rPr>
        <w:t>　　2.1 家电行业定义及分类</w:t>
      </w:r>
      <w:r>
        <w:rPr>
          <w:rFonts w:hint="eastAsia"/>
        </w:rPr>
        <w:br/>
      </w:r>
      <w:r>
        <w:rPr>
          <w:rFonts w:hint="eastAsia"/>
        </w:rPr>
        <w:t>　　　　2.1.1 家电行业定义</w:t>
      </w:r>
      <w:r>
        <w:rPr>
          <w:rFonts w:hint="eastAsia"/>
        </w:rPr>
        <w:br/>
      </w:r>
      <w:r>
        <w:rPr>
          <w:rFonts w:hint="eastAsia"/>
        </w:rPr>
        <w:t>　　　　2.1.2 家电行业分类</w:t>
      </w:r>
      <w:r>
        <w:rPr>
          <w:rFonts w:hint="eastAsia"/>
        </w:rPr>
        <w:br/>
      </w:r>
      <w:r>
        <w:rPr>
          <w:rFonts w:hint="eastAsia"/>
        </w:rPr>
        <w:t>　　2.2 家电行业特点及模式</w:t>
      </w:r>
      <w:r>
        <w:rPr>
          <w:rFonts w:hint="eastAsia"/>
        </w:rPr>
        <w:br/>
      </w:r>
      <w:r>
        <w:rPr>
          <w:rFonts w:hint="eastAsia"/>
        </w:rPr>
        <w:t>　　　　2.2.1 家电行业地位及影响</w:t>
      </w:r>
      <w:r>
        <w:rPr>
          <w:rFonts w:hint="eastAsia"/>
        </w:rPr>
        <w:br/>
      </w:r>
      <w:r>
        <w:rPr>
          <w:rFonts w:hint="eastAsia"/>
        </w:rPr>
        <w:t>　　　　2.2.2 家电行业发展特征</w:t>
      </w:r>
      <w:r>
        <w:rPr>
          <w:rFonts w:hint="eastAsia"/>
        </w:rPr>
        <w:br/>
      </w:r>
      <w:r>
        <w:rPr>
          <w:rFonts w:hint="eastAsia"/>
        </w:rPr>
        <w:t>　　　　2.2.3 家电行业经营模式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家电行业发展状况分析</w:t>
      </w:r>
      <w:r>
        <w:rPr>
          <w:rFonts w:hint="eastAsia"/>
        </w:rPr>
        <w:br/>
      </w:r>
      <w:r>
        <w:rPr>
          <w:rFonts w:hint="eastAsia"/>
        </w:rPr>
        <w:t>　　3.1 国外家电行业发展分析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中国家电行业规模结构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中国家电行业供需状况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中国家电行业竞争结构分析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中国家电行业区域格局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对“十四五”家电市场趋势调查分析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家电行业确定型投资机会评估</w:t>
      </w:r>
      <w:r>
        <w:rPr>
          <w:rFonts w:hint="eastAsia"/>
        </w:rPr>
        <w:br/>
      </w:r>
      <w:r>
        <w:rPr>
          <w:rFonts w:hint="eastAsia"/>
        </w:rPr>
        <w:t>　　5.1 互联网电视行业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厨房家电行业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小家电行业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中国家电行业风险型投资机会评估</w:t>
      </w:r>
      <w:r>
        <w:rPr>
          <w:rFonts w:hint="eastAsia"/>
        </w:rPr>
        <w:br/>
      </w:r>
      <w:r>
        <w:rPr>
          <w:rFonts w:hint="eastAsia"/>
        </w:rPr>
        <w:t>　　6.1 净水器行业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空气净化器行业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家电清洗维护行业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智能家电行业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吸尘器机器人行业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中-智林-中国家电行业投资壁垒及风险预警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家电行业投资壁垒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家电行业投资外部风险预警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家电行业投资内部风险预警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10fe9e1254c49" w:history="1">
        <w:r>
          <w:rPr>
            <w:rStyle w:val="Hyperlink"/>
          </w:rPr>
          <w:t>2025-2031年中国家电行业现状分析与发展前景研究报告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10fe9e1254c49" w:history="1">
        <w:r>
          <w:rPr>
            <w:rStyle w:val="Hyperlink"/>
          </w:rPr>
          <w:t>https://www.20087.com/M_JiXieJiDian/78/JiaDianShiChangXingQingFenXiYuQuShiYuCe.html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d28aa6f64ccf" w:history="1">
      <w:r>
        <w:rPr>
          <w:rStyle w:val="Hyperlink"/>
        </w:rPr>
        <w:t>2025-2031年中国家电行业现状分析与发展前景研究报告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JiaDianShiChangXingQingFenXiYuQuShiYuCe.html" TargetMode="External" Id="R9d010fe9e125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JiaDianShiChangXingQingFenXiYuQuShiYuCe.html" TargetMode="External" Id="Raeced28aa6f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2025-03-21T03:51:00Z</dcterms:created>
  <dcterms:modified xsi:type="dcterms:W3CDTF">2025-03-21T04:51:00Z</dcterms:modified>
  <dc:subject>2025-2031年中国家电行业现状分析与发展前景研究报告</dc:subject>
  <dc:title>2025-2031年中国家电行业现状分析与发展前景研究报告</dc:title>
  <cp:keywords>2025-2031年中国家电行业现状分析与发展前景研究报告</cp:keywords>
  <dc:description>2025-2031年中国家电行业现状分析与发展前景研究报告</dc:description>
</cp:coreProperties>
</file>