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ea01b27de45d7" w:history="1">
              <w:r>
                <w:rPr>
                  <w:rStyle w:val="Hyperlink"/>
                </w:rPr>
                <w:t>全球与中国混凝土应力传感器行业现状分析及前景趋势报告（2026-2032年）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ea01b27de45d7" w:history="1">
              <w:r>
                <w:rPr>
                  <w:rStyle w:val="Hyperlink"/>
                </w:rPr>
                <w:t>全球与中国混凝土应力传感器行业现状分析及前景趋势报告（2026-2032年）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ea01b27de45d7" w:history="1">
                <w:r>
                  <w:rPr>
                    <w:rStyle w:val="Hyperlink"/>
                  </w:rPr>
                  <w:t>https://www.20087.com/8/17/HunNingTuYingLiChuanGanQiDeFaZhanQianJing.html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应力传感器是用于实时监测混凝土结构内部应力、应变或早期开裂风险的嵌入式传感装置，广泛应用于大坝、桥梁、隧道及高层建筑等重大基础设施工程中。主流技术包括振弦式、光纤光栅（FBG）及压电式原理，其中振弦式因长期稳定性好、抗电磁干扰强，在土木工程中占据主导地位；光纤光栅则凭借多点复用与分布式感知能力，在智能建造中快速普及。现代混凝土应力传感器强调高耐久性（设计寿命&gt;50年）、抗碱腐蚀封装（如不锈钢或陶瓷外壳）、温度自补偿机制及与结构同步变形能力。在施工阶段，该传感器可指导拆模时机与预应力张拉控制；在运维期，则支撑结构健康评估与预警系统。然而，传感器在混凝土浇筑过程中易受机械损伤、长期徐变导致零点漂移、以及现场标定困难影响数据可信度，仍是工程应用中的主要技术瓶颈。</w:t>
      </w:r>
      <w:r>
        <w:rPr>
          <w:rFonts w:hint="eastAsia"/>
        </w:rPr>
        <w:br/>
      </w:r>
      <w:r>
        <w:rPr>
          <w:rFonts w:hint="eastAsia"/>
        </w:rPr>
        <w:t>　　未来，混凝土应力传感器将朝着全生命周期数字孪生集成、自供能与多功能融合方向演进。市场调研网认为，与BIM模型深度绑定，实现从施工到退役的应力演化可视化；能量采集技术（如压电或温差发电）支持无电池长期运行。在功能层面，集成湿度、氯离子或pH值传感单元，构建多参量腐蚀-应力耦合监测体系；AI算法基于历史数据识别异常应力模式并预测剩余寿命。此外，标准化接口与无线传输协议（如LoRaWAN）推动大规模部署。长远看，混凝土应力传感器将从“单点力学监测器”升级为“基础设施韧性感知神经元”，在全球智慧基建与气候适应性建设浪潮中，持续夯实安全、可靠、智能的结构健康监测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ea01b27de45d7" w:history="1">
        <w:r>
          <w:rPr>
            <w:rStyle w:val="Hyperlink"/>
          </w:rPr>
          <w:t>全球与中国混凝土应力传感器行业现状分析及前景趋势报告（2026-2032年）</w:t>
        </w:r>
      </w:hyperlink>
      <w:r>
        <w:rPr>
          <w:rFonts w:hint="eastAsia"/>
        </w:rPr>
        <w:t>》从市场规模、需求变化及价格动态等维度，系统解析了混凝土应力传感器行业的现状与发展趋势。报告深入分析了混凝土应力传感器产业链各环节，科学预测了市场前景与技术发展方向，同时聚焦混凝土应力传感器细分市场特点及重点企业的经营表现，揭示了混凝土应力传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按产品类型细分，全球混凝土应力传感器市场规模2021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工作温度：-20-80°C</w:t>
      </w:r>
      <w:r>
        <w:rPr>
          <w:rFonts w:hint="eastAsia"/>
        </w:rPr>
        <w:br/>
      </w:r>
      <w:r>
        <w:rPr>
          <w:rFonts w:hint="eastAsia"/>
        </w:rPr>
        <w:t>　　　　1.3.3 工作温度：-30-95°C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按应用细分，全球混凝土应力传感器市场规模2021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土木工程</w:t>
      </w:r>
      <w:r>
        <w:rPr>
          <w:rFonts w:hint="eastAsia"/>
        </w:rPr>
        <w:br/>
      </w:r>
      <w:r>
        <w:rPr>
          <w:rFonts w:hint="eastAsia"/>
        </w:rPr>
        <w:t>　　　　1.4.3 建筑施工</w:t>
      </w:r>
      <w:r>
        <w:rPr>
          <w:rFonts w:hint="eastAsia"/>
        </w:rPr>
        <w:br/>
      </w:r>
      <w:r>
        <w:rPr>
          <w:rFonts w:hint="eastAsia"/>
        </w:rPr>
        <w:t>　　　　1.4.4 结构监测</w:t>
      </w:r>
      <w:r>
        <w:rPr>
          <w:rFonts w:hint="eastAsia"/>
        </w:rPr>
        <w:br/>
      </w:r>
      <w:r>
        <w:rPr>
          <w:rFonts w:hint="eastAsia"/>
        </w:rPr>
        <w:t>　　　　1.4.5 地震研究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混凝土应力传感器行业发展总体概况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混凝土应力传感器行业发展主要特点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混凝土应力传感器行业发展影响因素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混凝土应力传感器有利因素</w:t>
      </w:r>
      <w:r>
        <w:rPr>
          <w:rFonts w:hint="eastAsia"/>
        </w:rPr>
        <w:br/>
      </w:r>
      <w:r>
        <w:rPr>
          <w:rFonts w:hint="eastAsia"/>
        </w:rPr>
        <w:t>　　　　1.5.3 .2 混凝土应力传感器不利因素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全球市场，近三年混凝土应力传感器主要企业占有率及排名（按销量）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混凝土应力传感器主要企业在国际市场占有率（按销量，2023-2026）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2025年混凝土应力传感器主要企业在国际市场排名（按销量）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全球市场主要企业混凝土应力传感器销量（2023-2026）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全球市场，近三年混凝土应力传感器主要企业占有率及排名（按收入）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混凝土应力传感器主要企业在国际市场占有率（按收入，2023-2026）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2025年混凝土应力传感器主要企业在国际市场排名（按收入）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全球市场主要企业混凝土应力传感器销售收入（2023-2026）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全球市场主要企业混凝土应力传感器销售价格（2023-2026）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中国市场，近三年混凝土应力传感器主要企业占有率及排名（按销量）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混凝土应力传感器主要企业在中国市场占有率（按销量，2023-2026）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2025年混凝土应力传感器主要企业在中国市场排名（按销量）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中国市场主要企业混凝土应力传感器销量（2023-2026）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中国市场，近三年混凝土应力传感器主要企业占有率及排名（按收入）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混凝土应力传感器主要企业在中国市场占有率（按收入，2023-2026）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2025年混凝土应力传感器主要企业在中国市场排名（按收入）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中国市场主要企业混凝土应力传感器销售收入（2023-2026）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2.9 混凝土应力传感器行业集中度、竞争程度分析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混凝土应力传感器行业集中度分析：2025年全球Top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全球混凝土应力传感器第一梯队、第二梯队和第三梯队生产商（品牌）及市场份额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全球混凝土应力传感器总体规模分析</w:t>
      </w:r>
      <w:r>
        <w:rPr>
          <w:rFonts w:hint="eastAsia"/>
        </w:rPr>
        <w:br/>
      </w:r>
      <w:r>
        <w:rPr>
          <w:rFonts w:hint="eastAsia"/>
        </w:rPr>
        <w:t>　　3.1 全球混凝土应力传感器供需现状及预测（2021-2032）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全球混凝土应力传感器产能、产量、产能利用率及发展趋势（2021-2032）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全球混凝土应力传感器产量、需求量及发展趋势（2021-2032）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全球主要地区混凝土应力传感器产量及发展趋势（2021-2032）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全球主要地区混凝土应力传感器产量（2021-2026）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全球主要地区混凝土应力传感器产量（2027-2032）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全球主要地区混凝土应力传感器产量市场份额（2021-2032）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中国混凝土应力传感器供需现状及预测（2021-2032）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中国混凝土应力传感器产能、产量、产能利用率及发展趋势（2021-2032）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中国混凝土应力传感器产量、市场需求量及发展趋势（2021-2032）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中国市场混凝土应力传感器进出口（2021-2032）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全球混凝土应力传感器销量及销售额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全球市场混凝土应力传感器销售额（2021-2032）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全球市场混凝土应力传感器价格趋势（2021-2032）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全球混凝土应力传感器主要地区分析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全球主要地区混凝土应力传感器市场规模分析：2021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全球主要地区混凝土应力传感器销售收入及市场份额（2021-2026）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全球主要地区混凝土应力传感器销售收入预测（2027-2032）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全球主要地区混凝土应力传感器销量分析：2021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全球主要地区混凝土应力传感器销量及市场份额预测（2027-2032）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中东市场混凝土应力传感器销量、收入及增长率（2021-2032）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混凝土应力传感器销量、收入、价格及毛利率（2021-2026）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不同产品类型混凝土应力传感器分析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不同应用混凝土应力传感器分析</w:t>
      </w:r>
      <w:r>
        <w:rPr>
          <w:rFonts w:hint="eastAsia"/>
        </w:rPr>
        <w:br/>
      </w:r>
      <w:r>
        <w:rPr>
          <w:rFonts w:hint="eastAsia"/>
        </w:rPr>
        <w:t>　　7.1 全球不同应用混凝土应力传感器销量（2021-2032）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全球不同应用混凝土应力传感器价格走势（2021-2032）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中国不同应用混凝土应力传感器销量（2021-2032）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中国不同应用混凝土应力传感器销量及市场份额（2021-2026）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中国不同应用混凝土应力传感器销量预测（2027-2032）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中国不同应用混凝土应力传感器收入（2021-2032）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中国不同应用混凝土应力传感器收入及市场份额（2021-2026）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中国不同应用混凝土应力传感器收入预测（2027-2032）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混凝土应力传感器行业发展趋势</w:t>
      </w:r>
      <w:r>
        <w:rPr>
          <w:rFonts w:hint="eastAsia"/>
        </w:rPr>
        <w:br/>
      </w:r>
      <w:r>
        <w:rPr>
          <w:rFonts w:hint="eastAsia"/>
        </w:rPr>
        <w:t>　　8.2 混凝土应力传感器行业主要驱动因素</w:t>
      </w:r>
      <w:r>
        <w:rPr>
          <w:rFonts w:hint="eastAsia"/>
        </w:rPr>
        <w:br/>
      </w:r>
      <w:r>
        <w:rPr>
          <w:rFonts w:hint="eastAsia"/>
        </w:rPr>
        <w:t>　　8.3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中国混凝土应力传感器行业政策环境分析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混凝土应力传感器行业产业链简介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混凝土应力传感器行业供应链分析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混凝土应力传感器主要原料及供应情况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混凝土应力传感器行业采购模式</w:t>
      </w:r>
      <w:r>
        <w:rPr>
          <w:rFonts w:hint="eastAsia"/>
        </w:rPr>
        <w:br/>
      </w:r>
      <w:r>
        <w:rPr>
          <w:rFonts w:hint="eastAsia"/>
        </w:rPr>
        <w:t>　　9.3 混凝土应力传感器行业生产模式</w:t>
      </w:r>
      <w:r>
        <w:rPr>
          <w:rFonts w:hint="eastAsia"/>
        </w:rPr>
        <w:br/>
      </w:r>
      <w:r>
        <w:rPr>
          <w:rFonts w:hint="eastAsia"/>
        </w:rPr>
        <w:t>　　9.4 混凝土应力传感器行业销售模式及销售渠道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按产品类型细分，全球混凝土应力传感器市场规模2021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按应用细分，全球混凝土应力传感器市场规模（CAGR）2021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混凝土应力传感器行业发展主要特点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混凝土应力传感器行业发展有利因素分析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混凝土应力传感器行业发展不利因素分析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进入混凝土应力传感器行业壁垒</w:t>
      </w:r>
      <w:r>
        <w:rPr>
          <w:rFonts w:hint="eastAsia"/>
        </w:rPr>
        <w:br/>
      </w:r>
      <w:r>
        <w:rPr>
          <w:rFonts w:hint="eastAsia"/>
        </w:rPr>
        <w:t>　　表 7： 混凝土应力传感器主要企业在国际市场占有率（按销量，2023-2026）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2025年混凝土应力传感器主要企业在国际市场排名（按销量）&amp;（千件）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全球市场主要企业混凝土应力传感器销量（2023-2026）&amp;（千件）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混凝土应力传感器主要企业在国际市场占有率（按收入，2023-2026）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2025年混凝土应力传感器主要企业在国际市场排名（按收入）&amp;（万元）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全球市场主要企业混凝土应力传感器销售收入（2023-2026）&amp;（万元）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全球市场主要企业混凝土应力传感器销售价格（2023-2026）&amp;（元/件）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混凝土应力传感器主要企业在中国市场占有率（按销量，2023-2026）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2025年混凝土应力传感器主要企业在中国市场排名（按销量）&amp;（千件）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中国市场主要企业混凝土应力传感器销量（2023-2026）&amp;（千件）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混凝土应力传感器主要企业在中国市场占有率（按收入，2023-2026）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2025年混凝土应力传感器主要企业在中国市场排名（按收入）&amp;（万元）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中国市场主要企业混凝土应力传感器销售收入（2023-2026）&amp;（万元）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全球主要厂商混凝土应力传感器总部及产地分布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全球主要厂商成立时间及混凝土应力传感器商业化日期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全球主要厂商混凝土应力传感器产品类型及应用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2025年全球混凝土应力传感器主要厂商市场地位（第一梯队、第二梯队和第三梯队）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全球混凝土应力传感器市场投资、并购等现状分析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全球主要地区混凝土应力传感器产量增速（CAGR）：（2021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全球主要地区混凝土应力传感器产量（2021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全球主要地区混凝土应力传感器产量（2021-2026）&amp;（千件）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全球主要地区混凝土应力传感器产量（2027-2032）&amp;（千件）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全球主要地区混凝土应力传感器产量市场份额（2021-2026）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全球主要地区混凝土应力传感器产量市场份额（2027-2032）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中国市场混凝土应力传感器产量、销量、进出口（2021-2026）&amp;（千件）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中国市场混凝土应力传感器产量、销量、进出口预测（2027-2032）&amp;（千件）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全球主要地区混凝土应力传感器销售收入增速：（2021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全球主要地区混凝土应力传感器销售收入（2021-2026）&amp;（万元）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全球主要地区混凝土应力传感器销售收入市场份额（2021-2026）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全球主要地区混凝土应力传感器收入（2027-2032）&amp;（万元）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全球主要地区混凝土应力传感器收入市场份额（2027-2032）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全球主要地区混凝土应力传感器销量（千件）：2021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全球主要地区混凝土应力传感器销量（2027-2032）&amp;（千件）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全球主要地区混凝土应力传感器销量份额（2027-2032）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混凝土应力传感器生产基地、销售区域、竞争对手及市场地位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混凝土应力传感器产品规格、参数及市场应用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混凝土应力传感器销量（千件）、收入（万元）、价格（元/件）及毛利率（2021-2026）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中国不同应用混凝土应力传感器销量（2021-2026）&amp;（千件）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中国不同应用混凝土应力传感器销量市场份额（2021-2026）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中国不同应用混凝土应力传感器销量预测（2027-2032）&amp;（千件）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中国市场不同应用混凝土应力传感器销量市场份额预测（2027-2032）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中国不同应用混凝土应力传感器收入（2021-2026）&amp;（万元）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中国不同应用混凝土应力传感器收入市场份额（2021-2026）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中国不同应用混凝土应力传感器收入预测（2027-2032）&amp;（万元）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中国不同应用混凝土应力传感器收入市场份额预测（2027-2032）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混凝土应力传感器行业发展趋势</w:t>
      </w:r>
      <w:r>
        <w:rPr>
          <w:rFonts w:hint="eastAsia"/>
        </w:rPr>
        <w:br/>
      </w:r>
      <w:r>
        <w:rPr>
          <w:rFonts w:hint="eastAsia"/>
        </w:rPr>
        <w:t>　　表 131： 混凝土应力传感器行业主要驱动因素</w:t>
      </w:r>
      <w:r>
        <w:rPr>
          <w:rFonts w:hint="eastAsia"/>
        </w:rPr>
        <w:br/>
      </w:r>
      <w:r>
        <w:rPr>
          <w:rFonts w:hint="eastAsia"/>
        </w:rPr>
        <w:t>　　表 132： 混凝土应力传感器行业供应链分析</w:t>
      </w:r>
      <w:r>
        <w:rPr>
          <w:rFonts w:hint="eastAsia"/>
        </w:rPr>
        <w:br/>
      </w:r>
      <w:r>
        <w:rPr>
          <w:rFonts w:hint="eastAsia"/>
        </w:rPr>
        <w:t>　　表 133： 混凝土应力传感器上游原料供应商</w:t>
      </w:r>
      <w:r>
        <w:rPr>
          <w:rFonts w:hint="eastAsia"/>
        </w:rPr>
        <w:br/>
      </w:r>
      <w:r>
        <w:rPr>
          <w:rFonts w:hint="eastAsia"/>
        </w:rPr>
        <w:t>　　表 134： 混凝土应力传感器主要地区不同应用客户分析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混凝土应力传感器典型经销商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混凝土应力传感器产品图片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全球不同产品类型混凝土应力传感器销售额2021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全球不同产品类型混凝土应力传感器市场份额2025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工作温度：-20-80°C产品图片</w:t>
      </w:r>
      <w:r>
        <w:rPr>
          <w:rFonts w:hint="eastAsia"/>
        </w:rPr>
        <w:br/>
      </w:r>
      <w:r>
        <w:rPr>
          <w:rFonts w:hint="eastAsia"/>
        </w:rPr>
        <w:t>　　图 5： 工作温度：-30-95°C产品图片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全球不同应用混凝土应力传感器市场份额2025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土木工程</w:t>
      </w:r>
      <w:r>
        <w:rPr>
          <w:rFonts w:hint="eastAsia"/>
        </w:rPr>
        <w:br/>
      </w:r>
      <w:r>
        <w:rPr>
          <w:rFonts w:hint="eastAsia"/>
        </w:rPr>
        <w:t>　　图 9： 建筑施工</w:t>
      </w:r>
      <w:r>
        <w:rPr>
          <w:rFonts w:hint="eastAsia"/>
        </w:rPr>
        <w:br/>
      </w:r>
      <w:r>
        <w:rPr>
          <w:rFonts w:hint="eastAsia"/>
        </w:rPr>
        <w:t>　　图 10： 结构监测</w:t>
      </w:r>
      <w:r>
        <w:rPr>
          <w:rFonts w:hint="eastAsia"/>
        </w:rPr>
        <w:br/>
      </w:r>
      <w:r>
        <w:rPr>
          <w:rFonts w:hint="eastAsia"/>
        </w:rPr>
        <w:t>　　图 11： 地震研究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2025年全球前五大生产商混凝土应力传感器市场份额</w:t>
      </w:r>
      <w:r>
        <w:rPr>
          <w:rFonts w:hint="eastAsia"/>
        </w:rPr>
        <w:br/>
      </w:r>
      <w:r>
        <w:rPr>
          <w:rFonts w:hint="eastAsia"/>
        </w:rPr>
        <w:t>　　图 13： 2025年全球混凝土应力传感器第一梯队、第二梯队和第三梯队厂商及市场份额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全球混凝土应力传感器产能、产量、产能利用率及发展趋势（2021-2032）&amp;（千件）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全球混凝土应力传感器产量、需求量及发展趋势（2021-2032）&amp;（千件）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全球主要地区混凝土应力传感器产量市场份额（2021-2032）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中国混凝土应力传感器产能、产量、产能利用率及发展趋势（2021-2032）&amp;（千件）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中国混凝土应力传感器产量、市场需求量及发展趋势（2021-2032）&amp;（千件）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全球混凝土应力传感器市场销售额及增长率：（2021-2032）&amp;（万元）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全球市场混凝土应力传感器市场规模：2021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全球市场混凝土应力传感器价格趋势（2021-2032）&amp;（元/件）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全球主要地区混凝土应力传感器销售收入（2021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全球主要地区混凝土应力传感器销售收入市场份额（2021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中东市场混凝土应力传感器销量及增长率（2021-2032）&amp;（千件）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中东市场混凝土应力传感器收入及增长率（2021-2032）&amp;（万元）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全球不同应用混凝土应力传感器价格走势（2021-2032）&amp;（元/件）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混凝土应力传感器中国企业SWOT分析</w:t>
      </w:r>
      <w:r>
        <w:rPr>
          <w:rFonts w:hint="eastAsia"/>
        </w:rPr>
        <w:br/>
      </w:r>
      <w:r>
        <w:rPr>
          <w:rFonts w:hint="eastAsia"/>
        </w:rPr>
        <w:t>　　图 44： 混凝土应力传感器产业链</w:t>
      </w:r>
      <w:r>
        <w:rPr>
          <w:rFonts w:hint="eastAsia"/>
        </w:rPr>
        <w:br/>
      </w:r>
      <w:r>
        <w:rPr>
          <w:rFonts w:hint="eastAsia"/>
        </w:rPr>
        <w:t>　　图 45： 混凝土应力传感器行业采购模式分析</w:t>
      </w:r>
      <w:r>
        <w:rPr>
          <w:rFonts w:hint="eastAsia"/>
        </w:rPr>
        <w:br/>
      </w:r>
      <w:r>
        <w:rPr>
          <w:rFonts w:hint="eastAsia"/>
        </w:rPr>
        <w:t>　　图 46： 混凝土应力传感器行业生产模式</w:t>
      </w:r>
      <w:r>
        <w:rPr>
          <w:rFonts w:hint="eastAsia"/>
        </w:rPr>
        <w:br/>
      </w:r>
      <w:r>
        <w:rPr>
          <w:rFonts w:hint="eastAsia"/>
        </w:rPr>
        <w:t>　　图 47： 混凝土应力传感器行业销售模式分析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ea01b27de45d7" w:history="1">
        <w:r>
          <w:rPr>
            <w:rStyle w:val="Hyperlink"/>
          </w:rPr>
          <w:t>全球与中国混凝土应力传感器行业现状分析及前景趋势报告（2026-2032年）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ea01b27de45d7" w:history="1">
        <w:r>
          <w:rPr>
            <w:rStyle w:val="Hyperlink"/>
          </w:rPr>
          <w:t>https://www.20087.com/8/17/HunNingTuYingLiChuanGanQiDeFaZhanQianJing.html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热点：应力传感器应用领域、混凝土应力传感器工作原理、测量应力的传感器、混凝土应力传感器图片、正应力和切应力、混凝土传感器操作流程、应力传感器工作原理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3aac1ceb643d5" w:history="1">
      <w:r>
        <w:rPr>
          <w:rStyle w:val="Hyperlink"/>
        </w:rPr>
        <w:t>全球与中国混凝土应力传感器行业现状分析及前景趋势报告（2026-2032年）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nNingTuYingLiChuanGanQiDeFaZhanQianJing.html" TargetMode="External" Id="R51fea01b27de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nNingTuYingLiChuanGanQiDeFaZhanQianJing.html" TargetMode="External" Id="Raf93aac1ceb6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2026-01-29T00:40:56Z</dcterms:created>
  <dcterms:modified xsi:type="dcterms:W3CDTF">2026-01-29T01:40:56Z</dcterms:modified>
  <dc:subject>全球与中国混凝土应力传感器行业现状分析及前景趋势报告（2026-2032年）</dc:subject>
  <dc:title>全球与中国混凝土应力传感器行业现状分析及前景趋势报告（2026-2032年）</dc:title>
  <cp:keywords>全球与中国混凝土应力传感器行业现状分析及前景趋势报告（2026-2032年）</cp:keywords>
  <dc:description>全球与中国混凝土应力传感器行业现状分析及前景趋势报告（2026-2032年）</dc:description>
</cp:coreProperties>
</file>