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a36d4bc6049d5" w:history="1">
              <w:r>
                <w:rPr>
                  <w:rStyle w:val="Hyperlink"/>
                </w:rPr>
                <w:t>2025-2031年中国航空工业行业研究分析与发展前景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a36d4bc6049d5" w:history="1">
              <w:r>
                <w:rPr>
                  <w:rStyle w:val="Hyperlink"/>
                </w:rPr>
                <w:t>2025-2031年中国航空工业行业研究分析与发展前景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a36d4bc6049d5" w:history="1">
                <w:r>
                  <w:rPr>
                    <w:rStyle w:val="Hyperlink"/>
                  </w:rPr>
                  <w:t>https://www.20087.com/8/97/HangKongGongYeDeXianZhuangYuFaZhanQianJing.html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工业是国家战略性高技术产业，涵盖军用、民用及通用航空器的研发、制造、维修与运营等多个环节。目前，全球航空工业正处于深度调整期，发达国家依托技术积累和产业基础持续巩固领先地位，而新兴市场则通过国际合作、技术引进等方式加快追赶步伐。在民用航空领域，大型客机、支线飞机和公务机的市场需求呈现差异化特征，绿色航空、智慧航空成为行业关注重点；军用航空方面，先进战斗机、无人机系统、雷达电子战装备更新换代节奏加快。此外，随着智能制造、复合材料、数字化设计等技术的应用深化，航空制造业正加速向高端化、智能化方向转型。</w:t>
      </w:r>
      <w:r>
        <w:rPr>
          <w:rFonts w:hint="eastAsia"/>
        </w:rPr>
        <w:br/>
      </w:r>
      <w:r>
        <w:rPr>
          <w:rFonts w:hint="eastAsia"/>
        </w:rPr>
        <w:t>　　未来，航空工业将围绕低碳化、智能化、网络化展开新一轮升级，推动产业格局发生深刻变革。新能源飞行器（如电动飞机、氢能源飞机）的发展有望重塑传统动力系统，带动相关产业链快速成长。同时，5G、AI、大数据等前沿科技与航空系统的深度融合，将提升飞行管理、空中交通管制、远程运维等领域的智能化水平，实现更高效、安全的航空运行体系。地缘政治因素促使各国更加重视航空自主可控能力，供应链本地化、关键技术国产化进程将进一步提速。与此同时，低空经济、城市空中交通（UAM）、无人机物流等新兴应用场景的拓展，也将为航空工业注入新的增长动能，推动其从单一制造向“制造+服务”一体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a36d4bc6049d5" w:history="1">
        <w:r>
          <w:rPr>
            <w:rStyle w:val="Hyperlink"/>
          </w:rPr>
          <w:t>2025-2031年中国航空工业行业研究分析与发展前景</w:t>
        </w:r>
      </w:hyperlink>
      <w:r>
        <w:rPr>
          <w:rFonts w:hint="eastAsia"/>
        </w:rPr>
        <w:t>》基于对航空工业行业的长期监测研究，结合航空工业行业供需关系变化规律、产品消费结构、应用领域拓展、市场发展环境及政策支持等多维度分析，采用定量与定性相结合的科学方法，对行业内重点企业进行了系统研究。报告全面呈现了航空工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航空工业产业概述</w:t>
      </w:r>
      <w:r>
        <w:rPr>
          <w:rFonts w:hint="eastAsia"/>
        </w:rPr>
        <w:br/>
      </w:r>
      <w:r>
        <w:rPr>
          <w:rFonts w:hint="eastAsia"/>
        </w:rPr>
        <w:t>　　第一节 航空工业定义与分类</w:t>
      </w:r>
      <w:r>
        <w:rPr>
          <w:rFonts w:hint="eastAsia"/>
        </w:rPr>
        <w:br/>
      </w:r>
      <w:r>
        <w:rPr>
          <w:rFonts w:hint="eastAsia"/>
        </w:rPr>
        <w:t>　　第二节 航空工业产业链结构及关键环节剖析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二、2025年航空工业行业市场规模特点</w:t>
      </w:r>
      <w:r>
        <w:rPr>
          <w:rFonts w:hint="eastAsia"/>
        </w:rPr>
        <w:br/>
      </w:r>
      <w:r>
        <w:rPr>
          <w:rFonts w:hint="eastAsia"/>
        </w:rPr>
        <w:t>　　第二节 航空工业市场规模的构成</w:t>
      </w:r>
      <w:r>
        <w:rPr>
          <w:rFonts w:hint="eastAsia"/>
        </w:rPr>
        <w:br/>
      </w:r>
      <w:r>
        <w:rPr>
          <w:rFonts w:hint="eastAsia"/>
        </w:rPr>
        <w:t>　　　　一、航空工业客户群体特征与偏好分析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国内外航空工业行业技术差距分析及差距形成的主要原因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2019-2024年航空工业行业规模情况</w:t>
      </w:r>
      <w:r>
        <w:rPr>
          <w:rFonts w:hint="eastAsia"/>
        </w:rPr>
        <w:br/>
      </w:r>
      <w:r>
        <w:rPr>
          <w:rFonts w:hint="eastAsia"/>
        </w:rPr>
        <w:t>　　　　一、航空工业行业企业数量规模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一、航空工业行业盈利能力</w:t>
      </w:r>
      <w:r>
        <w:rPr>
          <w:rFonts w:hint="eastAsia"/>
        </w:rPr>
        <w:br/>
      </w:r>
      <w:r>
        <w:rPr>
          <w:rFonts w:hint="eastAsia"/>
        </w:rPr>
        <w:t>　　　　二、航空工业行业偿债能力</w:t>
      </w:r>
      <w:r>
        <w:rPr>
          <w:rFonts w:hint="eastAsia"/>
        </w:rPr>
        <w:br/>
      </w:r>
      <w:r>
        <w:rPr>
          <w:rFonts w:hint="eastAsia"/>
        </w:rPr>
        <w:t>　　　　三、航空工业行业营运能力</w:t>
      </w:r>
      <w:r>
        <w:rPr>
          <w:rFonts w:hint="eastAsia"/>
        </w:rPr>
        <w:br/>
      </w:r>
      <w:r>
        <w:rPr>
          <w:rFonts w:hint="eastAsia"/>
        </w:rPr>
        <w:t>　　　　四、航空工业行业发展能力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二、各类渠道对航空工业行业的影响</w:t>
      </w:r>
      <w:r>
        <w:rPr>
          <w:rFonts w:hint="eastAsia"/>
        </w:rPr>
        <w:br/>
      </w:r>
      <w:r>
        <w:rPr>
          <w:rFonts w:hint="eastAsia"/>
        </w:rPr>
        <w:t>　　　　三、主要航空工业企业渠道策略研究</w:t>
      </w:r>
      <w:r>
        <w:rPr>
          <w:rFonts w:hint="eastAsia"/>
        </w:rPr>
        <w:br/>
      </w:r>
      <w:r>
        <w:rPr>
          <w:rFonts w:hint="eastAsia"/>
        </w:rPr>
        <w:t>　　第二节 航空工业行业客户分析与定位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航空工业企业发展策略分析</w:t>
      </w:r>
      <w:r>
        <w:rPr>
          <w:rFonts w:hint="eastAsia"/>
        </w:rPr>
        <w:br/>
      </w:r>
      <w:r>
        <w:rPr>
          <w:rFonts w:hint="eastAsia"/>
        </w:rPr>
        <w:t>　　第一节 航空工业市场与销售策略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一、航空工业市场发展潜力</w:t>
      </w:r>
      <w:r>
        <w:rPr>
          <w:rFonts w:hint="eastAsia"/>
        </w:rPr>
        <w:br/>
      </w:r>
      <w:r>
        <w:rPr>
          <w:rFonts w:hint="eastAsia"/>
        </w:rPr>
        <w:t>　　　　二、航空工业市场前景分析</w:t>
      </w:r>
      <w:r>
        <w:rPr>
          <w:rFonts w:hint="eastAsia"/>
        </w:rPr>
        <w:br/>
      </w:r>
      <w:r>
        <w:rPr>
          <w:rFonts w:hint="eastAsia"/>
        </w:rPr>
        <w:t>　　　　三、航空工业细分行业发展前景分析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2025-2031年航空工业发展趋势预测</w:t>
      </w:r>
      <w:r>
        <w:rPr>
          <w:rFonts w:hint="eastAsia"/>
        </w:rPr>
        <w:br/>
      </w:r>
      <w:r>
        <w:rPr>
          <w:rFonts w:hint="eastAsia"/>
        </w:rPr>
        <w:t>　　　　一、航空工业发展趋势预测</w:t>
      </w:r>
      <w:r>
        <w:rPr>
          <w:rFonts w:hint="eastAsia"/>
        </w:rPr>
        <w:br/>
      </w:r>
      <w:r>
        <w:rPr>
          <w:rFonts w:hint="eastAsia"/>
        </w:rPr>
        <w:t>　　　　二、航空工业市场规模预测</w:t>
      </w:r>
      <w:r>
        <w:rPr>
          <w:rFonts w:hint="eastAsia"/>
        </w:rPr>
        <w:br/>
      </w:r>
      <w:r>
        <w:rPr>
          <w:rFonts w:hint="eastAsia"/>
        </w:rPr>
        <w:t>　　　　三、航空工业细分市场发展趋势预测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一、航空工业行业挑战</w:t>
      </w:r>
      <w:r>
        <w:rPr>
          <w:rFonts w:hint="eastAsia"/>
        </w:rPr>
        <w:br/>
      </w:r>
      <w:r>
        <w:rPr>
          <w:rFonts w:hint="eastAsia"/>
        </w:rPr>
        <w:t>　　　　二、航空工业行业机遇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中-智-林：对航空工业企业和投资者的建议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航空工业行业历程</w:t>
      </w:r>
      <w:r>
        <w:rPr>
          <w:rFonts w:hint="eastAsia"/>
        </w:rPr>
        <w:br/>
      </w:r>
      <w:r>
        <w:rPr>
          <w:rFonts w:hint="eastAsia"/>
        </w:rPr>
        <w:t>　　图表 航空工业行业生命周期</w:t>
      </w:r>
      <w:r>
        <w:rPr>
          <w:rFonts w:hint="eastAsia"/>
        </w:rPr>
        <w:br/>
      </w:r>
      <w:r>
        <w:rPr>
          <w:rFonts w:hint="eastAsia"/>
        </w:rPr>
        <w:t>　　图表 航空工业行业产业链分析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a36d4bc6049d5" w:history="1">
        <w:r>
          <w:rPr>
            <w:rStyle w:val="Hyperlink"/>
          </w:rPr>
          <w:t>2025-2031年中国航空工业行业研究分析与发展前景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a36d4bc6049d5" w:history="1">
        <w:r>
          <w:rPr>
            <w:rStyle w:val="Hyperlink"/>
          </w:rPr>
          <w:t>https://www.20087.com/8/97/HangKongGongYeDeXianZhuangYuFaZhanQianJing.html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工业是干什么的、航空工业电子采购平台、中航工业下属单位名单、航空工业集团领导班子、航空工业综合所张冰个人资料、航空工业自控所、航空工业周新民进局子、航空工业郑飞、航空最好的5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cbdde715d475b" w:history="1">
      <w:r>
        <w:rPr>
          <w:rStyle w:val="Hyperlink"/>
        </w:rPr>
        <w:t>2025-2031年中国航空工业行业研究分析与发展前景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angKongGongYeDeXianZhuangYuFaZhanQianJing.html" TargetMode="External" Id="R871a36d4bc6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angKongGongYeDeXianZhuangYuFaZhanQianJing.html" TargetMode="External" Id="R896cbdde715d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2025-06-22T03:25:54Z</dcterms:created>
  <dcterms:modified xsi:type="dcterms:W3CDTF">2025-06-22T04:25:54Z</dcterms:modified>
  <dc:subject>2025-2031年中国航空工业行业研究分析与发展前景</dc:subject>
  <dc:title>2025-2031年中国航空工业行业研究分析与发展前景</dc:title>
  <cp:keywords>2025-2031年中国航空工业行业研究分析与发展前景</cp:keywords>
  <dc:description>2025-2031年中国航空工业行业研究分析与发展前景</dc:description>
</cp:coreProperties>
</file>