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892f2808c4ec2" w:history="1">
              <w:r>
                <w:rPr>
                  <w:rStyle w:val="Hyperlink"/>
                </w:rPr>
                <w:t>2024-2030年中国功率场效应晶体管行业市场分析与发展前景预测报告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892f2808c4ec2" w:history="1">
              <w:r>
                <w:rPr>
                  <w:rStyle w:val="Hyperlink"/>
                </w:rPr>
                <w:t>2024-2030年中国功率场效应晶体管行业市场分析与发展前景预测报告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892f2808c4ec2" w:history="1">
                <w:r>
                  <w:rPr>
                    <w:rStyle w:val="Hyperlink"/>
                  </w:rPr>
                  <w:t>https://www.20087.com/8/77/GongLvChangXiaoYingJingTiGuanDeQianJingQuShi.html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功率场效应晶体管（Power MOSFETs）作为电力电子器件的核心，广泛应用于电源转换、电机控制和电动汽车等领域。目前，第三代半导体材料如碳化硅（SiC）和氮化镓（GaN）的引入，显著提升了功率MOSFET的开关速度和效率，降低了功耗。同时，器件的小型化和集成化设计，如功率模块，优化了散热性能，提高了系统集成度。</w:t>
      </w:r>
      <w:r>
        <w:rPr>
          <w:rFonts w:hint="eastAsia"/>
        </w:rPr>
        <w:br/>
      </w:r>
      <w:r>
        <w:rPr>
          <w:rFonts w:hint="eastAsia"/>
        </w:rPr>
        <w:t>　　功率MOSFET的未来发展将侧重于材料革新和能效提升。随着材料科学的突破，更高级别的宽禁带半导体材料可能出现，进一步降低开关损耗和导通电阻。此外，智能功率管理技术，如自适应栅极驱动和实时状态监测，将提升系统可靠性和动态响应能力。面向电动汽车和可再生能源等新兴市场，高电压、大电流的功率MOSFET需求将持续增长，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892f2808c4ec2" w:history="1">
        <w:r>
          <w:rPr>
            <w:rStyle w:val="Hyperlink"/>
          </w:rPr>
          <w:t>2024-2030年中国功率场效应晶体管行业市场分析与发展前景预测报告</w:t>
        </w:r>
      </w:hyperlink>
      <w:r>
        <w:rPr>
          <w:rFonts w:hint="eastAsia"/>
        </w:rPr>
        <w:t>》全面剖析了功率场效应晶体管产业链及市场规模、需求，深入分析了当前市场价格、行业现状，并展望了功率场效应晶体管市场前景与发展趋势。报告聚焦于功率场效应晶体管重点企业，详细探讨了行业竞争格局、市场集中度及品牌建设，同时对功率场效应晶体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功率场效应晶体管行业概述</w:t>
      </w:r>
      <w:r>
        <w:rPr>
          <w:rFonts w:hint="eastAsia"/>
        </w:rPr>
        <w:br/>
      </w:r>
      <w:r>
        <w:rPr>
          <w:rFonts w:hint="eastAsia"/>
        </w:rPr>
        <w:t>　　第一节 功率场效应晶体管定义与分类</w:t>
      </w:r>
      <w:r>
        <w:rPr>
          <w:rFonts w:hint="eastAsia"/>
        </w:rPr>
        <w:br/>
      </w:r>
      <w:r>
        <w:rPr>
          <w:rFonts w:hint="eastAsia"/>
        </w:rPr>
        <w:t>　　第二节 功率场效应晶体管应用领域</w:t>
      </w:r>
      <w:r>
        <w:rPr>
          <w:rFonts w:hint="eastAsia"/>
        </w:rPr>
        <w:br/>
      </w:r>
      <w:r>
        <w:rPr>
          <w:rFonts w:hint="eastAsia"/>
        </w:rPr>
        <w:t>　　第三节 功率场效应晶体管行业经济指标分析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功率场效应晶体管产业链及经营模式分析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三、功率场效应晶体管销售模式及销售渠道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全球功率场效应晶体管市场发展综述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2019-2023年全球功率场效应晶体管市场规模与趋势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主要国家与地区功率场效应晶体管市场分析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2024-2030年全球功率场效应晶体管行业发展趋势与前景预测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中国功率场效应晶体管行业市场分析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2023-2024年功率场效应晶体管产能与投资动态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一、国内功率场效应晶体管产能及利用情况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二、功率场效应晶体管产能扩张与投资动态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2024-2030年功率场效应晶体管行业产量统计与趋势预测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一、2019-2023年功率场效应晶体管行业产量数据统计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1、2019-2023年功率场效应晶体管产量及增长趋势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2、2019-2023年功率场效应晶体管细分产品产量及份额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二、影响功率场效应晶体管产量的关键因素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三、2024-2030年功率场效应晶体管产量预测</w:t>
      </w:r>
      <w:r>
        <w:rPr>
          <w:rFonts w:hint="eastAsia"/>
        </w:rPr>
        <w:br/>
      </w:r>
      <w:r>
        <w:rPr>
          <w:rFonts w:hint="eastAsia"/>
        </w:rPr>
        <w:t>　　第三节 2024-2030年功率场效应晶体管市场需求与销售分析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一、2023-2024年功率场效应晶体管行业需求现状</w:t>
      </w:r>
      <w:r>
        <w:rPr>
          <w:rFonts w:hint="eastAsia"/>
        </w:rPr>
        <w:br/>
      </w:r>
      <w:r>
        <w:rPr>
          <w:rFonts w:hint="eastAsia"/>
        </w:rPr>
        <w:t>　　　　二、功率场效应晶体管客户群体与需求特点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三、2019-2023年功率场效应晶体管行业销售规模分析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四、2024-2030年功率场效应晶体管市场增长潜力与规模预测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中国功率场效应晶体管细分市场与下游应用领域分析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功率场效应晶体管细分市场分析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一、2023-2024年功率场效应晶体管主要细分产品市场现状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功率场效应晶体管下游应用与客户群体分析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一、2023-2024年功率场效应晶体管各应用领域市场现状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2023-2024年中国功率场效应晶体管技术发展研究</w:t>
      </w:r>
      <w:r>
        <w:rPr>
          <w:rFonts w:hint="eastAsia"/>
        </w:rPr>
        <w:br/>
      </w:r>
      <w:r>
        <w:rPr>
          <w:rFonts w:hint="eastAsia"/>
        </w:rPr>
        <w:t>　　第一节 当前功率场效应晶体管技术发展现状</w:t>
      </w:r>
      <w:r>
        <w:rPr>
          <w:rFonts w:hint="eastAsia"/>
        </w:rPr>
        <w:br/>
      </w:r>
      <w:r>
        <w:rPr>
          <w:rFonts w:hint="eastAsia"/>
        </w:rPr>
        <w:t>　　第二节 国内外功率场效应晶体管技术差异与原因</w:t>
      </w:r>
      <w:r>
        <w:rPr>
          <w:rFonts w:hint="eastAsia"/>
        </w:rPr>
        <w:br/>
      </w:r>
      <w:r>
        <w:rPr>
          <w:rFonts w:hint="eastAsia"/>
        </w:rPr>
        <w:t>　　第三节 功率场效应晶体管技术创新与发展趋势预测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技术进步对功率场效应晶体管行业的影响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功率场效应晶体管价格机制与竞争策略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一、2019-2023年功率场效应晶体管市场价格走势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功率场效应晶体管定价策略与方法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2024-2030年功率场效应晶体管价格竞争态势与趋势预测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中国功率场效应晶体管行业重点区域市场研究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2023-2024年重点区域功率场效应晶体管市场发展概况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二、2019-2023年功率场效应晶体管市场需求规模情况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三、2024-2030年功率场效应晶体管行业发展潜力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二、2019-2023年功率场效应晶体管市场需求规模情况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三、2024-2030年功率场效应晶体管行业发展潜力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二、2019-2023年功率场效应晶体管市场需求规模情况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三、2024-2030年功率场效应晶体管行业发展潜力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二、2019-2023年功率场效应晶体管市场需求规模情况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三、2024-2030年功率场效应晶体管行业发展潜力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二、2019-2023年功率场效应晶体管市场需求规模情况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三、2024-2030年功率场效应晶体管行业发展潜力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2019-2023年中国功率场效应晶体管行业进出口情况分析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功率场效应晶体管行业进口情况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一、2019-2023年功率场效应晶体管进口规模及增长情况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二、功率场效应晶体管主要进口来源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功率场效应晶体管行业出口情况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一、2019-2023年功率场效应晶体管出口规模及增长情况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二、功率场效应晶体管主要出口目的地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2019-2023年中国功率场效应晶体管行业总体发展与财务状况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2019-2023年中国功率场效应晶体管行业规模情况</w:t>
      </w:r>
      <w:r>
        <w:rPr>
          <w:rFonts w:hint="eastAsia"/>
        </w:rPr>
        <w:br/>
      </w:r>
      <w:r>
        <w:rPr>
          <w:rFonts w:hint="eastAsia"/>
        </w:rPr>
        <w:t>　　　　一、功率场效应晶体管行业企业数量规模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二、功率场效应晶体管行业从业人员规模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三、功率场效应晶体管行业市场敏感性分析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2019-2023年中国功率场效应晶体管行业财务能力分析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一、功率场效应晶体管行业盈利能力</w:t>
      </w:r>
      <w:r>
        <w:rPr>
          <w:rFonts w:hint="eastAsia"/>
        </w:rPr>
        <w:br/>
      </w:r>
      <w:r>
        <w:rPr>
          <w:rFonts w:hint="eastAsia"/>
        </w:rPr>
        <w:t>　　　　二、功率场效应晶体管行业偿债能力</w:t>
      </w:r>
      <w:r>
        <w:rPr>
          <w:rFonts w:hint="eastAsia"/>
        </w:rPr>
        <w:br/>
      </w:r>
      <w:r>
        <w:rPr>
          <w:rFonts w:hint="eastAsia"/>
        </w:rPr>
        <w:t>　　　　三、功率场效应晶体管行业营运能力</w:t>
      </w:r>
      <w:r>
        <w:rPr>
          <w:rFonts w:hint="eastAsia"/>
        </w:rPr>
        <w:br/>
      </w:r>
      <w:r>
        <w:rPr>
          <w:rFonts w:hint="eastAsia"/>
        </w:rPr>
        <w:t>　　　　四、功率场效应晶体管行业发展能力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功率场效应晶体管行业重点企业调研分析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二、企业功率场效应晶体管业务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二、企业功率场效应晶体管业务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二、企业功率场效应晶体管业务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二、企业功率场效应晶体管业务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二、企业功率场效应晶体管业务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二、企业功率场效应晶体管业务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中国功率场效应晶体管行业竞争格局分析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功率场效应晶体管行业竞争格局总览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2023-2024年功率场效应晶体管行业竞争力分析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2019-2023年功率场效应晶体管行业企业并购活动分析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2023-2024年功率场效应晶体管行业会展与招投标活动分析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一、功率场效应晶体管行业会展活动及其市场影响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2024年中国功率场效应晶体管企业发展企业发展策略与建议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功率场效应晶体管销售模式与渠道策略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功率场效应晶体管品牌与市场推广策略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功率场效应晶体管研发投入与技术创新能力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功率场效应晶体管合作联盟与资源整合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中国功率场效应晶体管行业风险与对策</w:t>
      </w:r>
      <w:r>
        <w:rPr>
          <w:rFonts w:hint="eastAsia"/>
        </w:rPr>
        <w:br/>
      </w:r>
      <w:r>
        <w:rPr>
          <w:rFonts w:hint="eastAsia"/>
        </w:rPr>
        <w:t>　　第一节 功率场效应晶体管行业SWOT分析</w:t>
      </w:r>
      <w:r>
        <w:rPr>
          <w:rFonts w:hint="eastAsia"/>
        </w:rPr>
        <w:br/>
      </w:r>
      <w:r>
        <w:rPr>
          <w:rFonts w:hint="eastAsia"/>
        </w:rPr>
        <w:t>　　　　一、功率场效应晶体管行业优势</w:t>
      </w:r>
      <w:r>
        <w:rPr>
          <w:rFonts w:hint="eastAsia"/>
        </w:rPr>
        <w:br/>
      </w:r>
      <w:r>
        <w:rPr>
          <w:rFonts w:hint="eastAsia"/>
        </w:rPr>
        <w:t>　　　　二、功率场效应晶体管行业劣势</w:t>
      </w:r>
      <w:r>
        <w:rPr>
          <w:rFonts w:hint="eastAsia"/>
        </w:rPr>
        <w:br/>
      </w:r>
      <w:r>
        <w:rPr>
          <w:rFonts w:hint="eastAsia"/>
        </w:rPr>
        <w:t>　　　　三、功率场效应晶体管市场机会</w:t>
      </w:r>
      <w:r>
        <w:rPr>
          <w:rFonts w:hint="eastAsia"/>
        </w:rPr>
        <w:br/>
      </w:r>
      <w:r>
        <w:rPr>
          <w:rFonts w:hint="eastAsia"/>
        </w:rPr>
        <w:t>　　　　四、功率场效应晶体管市场威胁</w:t>
      </w:r>
      <w:r>
        <w:rPr>
          <w:rFonts w:hint="eastAsia"/>
        </w:rPr>
        <w:br/>
      </w:r>
      <w:r>
        <w:rPr>
          <w:rFonts w:hint="eastAsia"/>
        </w:rPr>
        <w:t>　　第二节 功率场效应晶体管行业风险及对策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2024-2030年中国功率场效应晶体管行业前景与发展趋势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2023-2024年功率场效应晶体管行业发展环境分析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一、功率场效应晶体管行业主管部门与监管体制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二、功率场效应晶体管行业主要法律法规及政策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三、功率场效应晶体管行业标准与质量监管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2024-2030年功率场效应晶体管行业发展趋势与方向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2024-2030年功率场效应晶体管行业发展潜力与机遇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功率场效应晶体管行业研究结论与建议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[⋅中⋅智⋅林⋅]功率场效应晶体管行业发展建议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功率场效应晶体管行业历程</w:t>
      </w:r>
      <w:r>
        <w:rPr>
          <w:rFonts w:hint="eastAsia"/>
        </w:rPr>
        <w:br/>
      </w:r>
      <w:r>
        <w:rPr>
          <w:rFonts w:hint="eastAsia"/>
        </w:rPr>
        <w:t>　　图表 功率场效应晶体管行业生命周期</w:t>
      </w:r>
      <w:r>
        <w:rPr>
          <w:rFonts w:hint="eastAsia"/>
        </w:rPr>
        <w:br/>
      </w:r>
      <w:r>
        <w:rPr>
          <w:rFonts w:hint="eastAsia"/>
        </w:rPr>
        <w:t>　　图表 功率场效应晶体管行业产业链分析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2019-2023年功率场效应晶体管行业市场容量分析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2023年中国功率场效应晶体管行业需求领域分布格局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2023年中国功率场效应晶体管进口国家及地区分析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2023年中国功率场效应晶体管出口国家及地区分析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2019-2023年中国功率场效应晶体管行业企业平均规模情况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功率场效应晶体管重点企业（三）成长能力情况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2024-2030年中国功率场效应晶体管行业产能预测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2024-2030年中国功率场效应晶体管行业产量预测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2024-2030年中国功率场效应晶体管市场需求量预测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2024-2030年中国功率场效应晶体管行业供需平衡预测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2024-2030年中国功率场效应晶体管行业市场容量预测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2024-2030年中国功率场效应晶体管行业市场规模预测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2024年中国功率场效应晶体管市场前景分析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2024年中国功率场效应晶体管发展趋势预测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892f2808c4ec2" w:history="1">
        <w:r>
          <w:rPr>
            <w:rStyle w:val="Hyperlink"/>
          </w:rPr>
          <w:t>2024-2030年中国功率场效应晶体管行业市场分析与发展前景预测报告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892f2808c4ec2" w:history="1">
        <w:r>
          <w:rPr>
            <w:rStyle w:val="Hyperlink"/>
          </w:rPr>
          <w:t>https://www.20087.com/8/77/GongLvChangXiaoYingJingTiGuanDeQianJingQuShi.html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e8249c7e44792" w:history="1">
      <w:r>
        <w:rPr>
          <w:rStyle w:val="Hyperlink"/>
        </w:rPr>
        <w:t>2024-2030年中国功率场效应晶体管行业市场分析与发展前景预测报告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ongLvChangXiaoYingJingTiGuanDeQianJingQuShi.html" TargetMode="External" Id="R7ea892f2808c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ongLvChangXiaoYingJingTiGuanDeQianJingQuShi.html" TargetMode="External" Id="Rc7fe8249c7e4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2024-05-18T00:58:21Z</dcterms:created>
  <dcterms:modified xsi:type="dcterms:W3CDTF">2024-05-18T01:58:21Z</dcterms:modified>
  <dc:subject>2024-2030年中国功率场效应晶体管行业市场分析与发展前景预测报告</dc:subject>
  <dc:title>2024-2030年中国功率场效应晶体管行业市场分析与发展前景预测报告</dc:title>
  <cp:keywords>2024-2030年中国功率场效应晶体管行业市场分析与发展前景预测报告</cp:keywords>
  <dc:description>2024-2030年中国功率场效应晶体管行业市场分析与发展前景预测报告</dc:description>
</cp:coreProperties>
</file>