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2ce04922e43d0" w:history="1">
              <w:r>
                <w:rPr>
                  <w:rStyle w:val="Hyperlink"/>
                </w:rPr>
                <w:t>2026-2032年中国动力配电箱行业研究与发展前景预测报告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2ce04922e43d0" w:history="1">
              <w:r>
                <w:rPr>
                  <w:rStyle w:val="Hyperlink"/>
                </w:rPr>
                <w:t>2026-2032年中国动力配电箱行业研究与发展前景预测报告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2ce04922e43d0" w:history="1">
                <w:r>
                  <w:rPr>
                    <w:rStyle w:val="Hyperlink"/>
                  </w:rPr>
                  <w:t>https://www.20087.com/8/57/DongLiPeiDianXiangHangYeXianZhuangJiQianJing.html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配电箱是工业与民用建筑电力分配的核心设备，已从传统的机械式开关组合向高度集成化、智能化方向演进。现代动力配电箱普遍集成了智能断路器、多功能仪表、电能质量监测模块及通信接口，能够实现对电流、电压、功率因数、谐波等参数的实时采集与远程监控。产品设计强调模块化与标准化，便于安装、维护及系统扩容。安全性能方面，通过采用阻燃材料、优化内部结构布局及引入故障电弧检测等技术，显著提升了防火、防触电及抗短路能力。在“双碳”目标驱动下，能效管理成为新焦点，部分高端产品已具备负载优化与能耗分析功能，以支持用户侧能源精细化管理。</w:t>
      </w:r>
      <w:r>
        <w:rPr>
          <w:rFonts w:hint="eastAsia"/>
        </w:rPr>
        <w:br/>
      </w:r>
      <w:r>
        <w:rPr>
          <w:rFonts w:hint="eastAsia"/>
        </w:rPr>
        <w:t>　　未来，动力配电箱将进一步融入能源互联网与智能建筑生态系统。市场调研网认为，其核心将演变为一个边缘计算节点，不仅执行本地保护与控制逻辑，还能与上级能源管理系统、楼宇自控平台乃至可再生能源装置进行双向数据交互，参与需求响应与动态负荷调节。人工智能算法将被用于预测性维护，通过对运行数据的深度学习，提前预警潜在故障，减少非计划停机。新材料的应用，如高导热绝缘复合材料，将助力设备小型化与散热性能提升。此外，网络安全将成为产品设计的关键考量，需内置多层次防护机制以抵御针对关键电力基础设施的网络攻击，确保供电系统的可靠性与韧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f2ce04922e43d0" w:history="1">
        <w:r>
          <w:rPr>
            <w:rStyle w:val="Hyperlink"/>
          </w:rPr>
          <w:t>2026-2032年中国动力配电箱行业研究与发展前景预测报告</w:t>
        </w:r>
      </w:hyperlink>
      <w:r>
        <w:rPr>
          <w:rFonts w:hint="eastAsia"/>
        </w:rPr>
        <w:t>》，2025年动力配电箱行业市场规模达 亿元，预计2032年市场规模将达 亿元，期间年均复合增长率（CAGR）达 %。报告基于多年行业研究经验，系统分析了动力配电箱产业链、市场规模、需求特征及价格趋势，客观呈现动力配电箱行业现状。报告科学预测了动力配电箱市场前景与发展方向，重点评估了动力配电箱重点企业的竞争格局与品牌影响力，同时挖掘动力配电箱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动力配电箱市场概述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按照不同安装形态，动力配电箱主要可以分为如下几个类别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中国不同安装形态动力配电箱增长趋势2021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　　1.2.4 机架式</w:t>
      </w:r>
      <w:r>
        <w:rPr>
          <w:rFonts w:hint="eastAsia"/>
        </w:rPr>
        <w:br/>
      </w:r>
      <w:r>
        <w:rPr>
          <w:rFonts w:hint="eastAsia"/>
        </w:rPr>
        <w:t>　　　　1.2.5 便携式</w:t>
      </w:r>
      <w:r>
        <w:rPr>
          <w:rFonts w:hint="eastAsia"/>
        </w:rPr>
        <w:br/>
      </w:r>
      <w:r>
        <w:rPr>
          <w:rFonts w:hint="eastAsia"/>
        </w:rPr>
        <w:t>　　1.3 按照不同安装环境，动力配电箱主要可以分为如下几个类别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中国不同安装环境动力配电箱增长趋势2021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按照不同保护功能，动力配电箱主要可以分为如下几个类别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中国不同保护功能动力配电箱增长趋势2021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短路过载保护</w:t>
      </w:r>
      <w:r>
        <w:rPr>
          <w:rFonts w:hint="eastAsia"/>
        </w:rPr>
        <w:br/>
      </w:r>
      <w:r>
        <w:rPr>
          <w:rFonts w:hint="eastAsia"/>
        </w:rPr>
        <w:t>　　　　1.4.3 浪涌保护</w:t>
      </w:r>
      <w:r>
        <w:rPr>
          <w:rFonts w:hint="eastAsia"/>
        </w:rPr>
        <w:br/>
      </w:r>
      <w:r>
        <w:rPr>
          <w:rFonts w:hint="eastAsia"/>
        </w:rPr>
        <w:t>　　　　1.4.4 漏电保护</w:t>
      </w:r>
      <w:r>
        <w:rPr>
          <w:rFonts w:hint="eastAsia"/>
        </w:rPr>
        <w:br/>
      </w:r>
      <w:r>
        <w:rPr>
          <w:rFonts w:hint="eastAsia"/>
        </w:rPr>
        <w:t>　　　　1.4.5 弧闪防护</w:t>
      </w:r>
      <w:r>
        <w:rPr>
          <w:rFonts w:hint="eastAsia"/>
        </w:rPr>
        <w:br/>
      </w:r>
      <w:r>
        <w:rPr>
          <w:rFonts w:hint="eastAsia"/>
        </w:rPr>
        <w:t>　　1.5 从不同应用，动力配电箱主要包括如下几个方面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中国不同应用动力配电箱增长趋势2021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中国动力配电箱发展现状及未来趋势（2021-2032）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中国市场动力配电箱收入及增长率（2021-2032）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中国市场动力配电箱销量及增长率（2021-2032）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中国市场主要动力配电箱厂商分析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中国市场主要厂商动力配电箱销量及市场占有率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中国市场主要厂商动力配电箱销量（2021-2026）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中国市场主要厂商动力配电箱销量市场份额（2021-2026）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中国市场主要厂商动力配电箱收入及市场占有率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中国市场主要厂商动力配电箱收入（2021-2026）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中国市场主要厂商动力配电箱收入市场份额（2021-2026）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2025年中国市场主要厂商动力配电箱收入排名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中国市场主要厂商动力配电箱价格（2021-2026）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中国市场主要厂商动力配电箱总部及产地分布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中国市场主要厂商成立时间及动力配电箱商业化日期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中国市场主要厂商动力配电箱产品类型及应用</w:t>
      </w:r>
      <w:r>
        <w:rPr>
          <w:rFonts w:hint="eastAsia"/>
        </w:rPr>
        <w:br/>
      </w:r>
      <w:r>
        <w:rPr>
          <w:rFonts w:hint="eastAsia"/>
        </w:rPr>
        <w:t>　　2.7 动力配电箱行业集中度、竞争程度分析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动力配电箱行业集中度分析：2025年中国Top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中国市场动力配电箱第一梯队、第二梯队和第三梯队厂商（品牌）及2025年市场份额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重点企业（30）在中国市场动力配电箱销量、收入、价格及毛利率（2021-2026）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不同安装形态动力配电箱分析</w:t>
      </w:r>
      <w:r>
        <w:rPr>
          <w:rFonts w:hint="eastAsia"/>
        </w:rPr>
        <w:br/>
      </w:r>
      <w:r>
        <w:rPr>
          <w:rFonts w:hint="eastAsia"/>
        </w:rPr>
        <w:t>　　4.1 中国市场不同安装形态动力配电箱销量（2021-2032）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中国市场不同安装形态动力配电箱销量及市场份额（2021-2026）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中国市场不同安装形态动力配电箱销量预测（2027-2032）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中国市场不同安装形态动力配电箱规模（2021-2032）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中国市场不同安装形态动力配电箱规模及市场份额（2021-2026）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中国市场不同安装形态动力配电箱规模预测（2027-2032）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中国市场不同安装形态动力配电箱价格走势（2021-2032）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不同应用动力配电箱分析</w:t>
      </w:r>
      <w:r>
        <w:rPr>
          <w:rFonts w:hint="eastAsia"/>
        </w:rPr>
        <w:br/>
      </w:r>
      <w:r>
        <w:rPr>
          <w:rFonts w:hint="eastAsia"/>
        </w:rPr>
        <w:t>　　5.1 中国市场不同应用动力配电箱销量（2021-2032）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中国市场不同应用动力配电箱销量及市场份额（2021-2026）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中国市场不同应用动力配电箱销量预测（2027-2032）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中国市场不同应用动力配电箱规模（2021-2032）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中国市场不同应用动力配电箱规模及市场份额（2021-2026）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中国市场不同应用动力配电箱规模预测（2027-2032）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中国市场不同应用动力配电箱价格走势（2021-2032）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动力配电箱行业发展分析---发展趋势</w:t>
      </w:r>
      <w:r>
        <w:rPr>
          <w:rFonts w:hint="eastAsia"/>
        </w:rPr>
        <w:br/>
      </w:r>
      <w:r>
        <w:rPr>
          <w:rFonts w:hint="eastAsia"/>
        </w:rPr>
        <w:t>　　6.2 动力配电箱行业发展分析---厂商壁垒</w:t>
      </w:r>
      <w:r>
        <w:rPr>
          <w:rFonts w:hint="eastAsia"/>
        </w:rPr>
        <w:br/>
      </w:r>
      <w:r>
        <w:rPr>
          <w:rFonts w:hint="eastAsia"/>
        </w:rPr>
        <w:t>　　6.3 动力配电箱行业发展分析---驱动因素</w:t>
      </w:r>
      <w:r>
        <w:rPr>
          <w:rFonts w:hint="eastAsia"/>
        </w:rPr>
        <w:br/>
      </w:r>
      <w:r>
        <w:rPr>
          <w:rFonts w:hint="eastAsia"/>
        </w:rPr>
        <w:t>　　6.4 动力配电箱行业发展分析---制约因素</w:t>
      </w:r>
      <w:r>
        <w:rPr>
          <w:rFonts w:hint="eastAsia"/>
        </w:rPr>
        <w:br/>
      </w:r>
      <w:r>
        <w:rPr>
          <w:rFonts w:hint="eastAsia"/>
        </w:rPr>
        <w:t>　　6.5 动力配电箱中国企业SWOT分析</w:t>
      </w:r>
      <w:r>
        <w:rPr>
          <w:rFonts w:hint="eastAsia"/>
        </w:rPr>
        <w:br/>
      </w:r>
      <w:r>
        <w:rPr>
          <w:rFonts w:hint="eastAsia"/>
        </w:rPr>
        <w:t>　　6.6 动力配电箱行业发展分析---行业政策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动力配电箱行业产业链简介</w:t>
      </w:r>
      <w:r>
        <w:rPr>
          <w:rFonts w:hint="eastAsia"/>
        </w:rPr>
        <w:br/>
      </w:r>
      <w:r>
        <w:rPr>
          <w:rFonts w:hint="eastAsia"/>
        </w:rPr>
        <w:t>　　7.2 动力配电箱产业链分析-上游</w:t>
      </w:r>
      <w:r>
        <w:rPr>
          <w:rFonts w:hint="eastAsia"/>
        </w:rPr>
        <w:br/>
      </w:r>
      <w:r>
        <w:rPr>
          <w:rFonts w:hint="eastAsia"/>
        </w:rPr>
        <w:t>　　7.3 动力配电箱产业链分析-中游</w:t>
      </w:r>
      <w:r>
        <w:rPr>
          <w:rFonts w:hint="eastAsia"/>
        </w:rPr>
        <w:br/>
      </w:r>
      <w:r>
        <w:rPr>
          <w:rFonts w:hint="eastAsia"/>
        </w:rPr>
        <w:t>　　7.4 动力配电箱产业链分析-下游</w:t>
      </w:r>
      <w:r>
        <w:rPr>
          <w:rFonts w:hint="eastAsia"/>
        </w:rPr>
        <w:br/>
      </w:r>
      <w:r>
        <w:rPr>
          <w:rFonts w:hint="eastAsia"/>
        </w:rPr>
        <w:t>　　7.5 动力配电箱行业采购模式</w:t>
      </w:r>
      <w:r>
        <w:rPr>
          <w:rFonts w:hint="eastAsia"/>
        </w:rPr>
        <w:br/>
      </w:r>
      <w:r>
        <w:rPr>
          <w:rFonts w:hint="eastAsia"/>
        </w:rPr>
        <w:t>　　7.6 动力配电箱行业生产模式</w:t>
      </w:r>
      <w:r>
        <w:rPr>
          <w:rFonts w:hint="eastAsia"/>
        </w:rPr>
        <w:br/>
      </w:r>
      <w:r>
        <w:rPr>
          <w:rFonts w:hint="eastAsia"/>
        </w:rPr>
        <w:t>　　7.7 动力配电箱行业销售模式及销售渠道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中国本土动力配电箱产能、产量分析</w:t>
      </w:r>
      <w:r>
        <w:rPr>
          <w:rFonts w:hint="eastAsia"/>
        </w:rPr>
        <w:br/>
      </w:r>
      <w:r>
        <w:rPr>
          <w:rFonts w:hint="eastAsia"/>
        </w:rPr>
        <w:t>　　8.1 中国动力配电箱供需现状及预测（2021-2032）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中国动力配电箱产能、产量、产能利用率及发展趋势（2021-2032）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中国动力配电箱产量、市场需求量及发展趋势（2021-2032）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中国动力配电箱进出口分析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中国市场动力配电箱主要进口来源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中国市场动力配电箱主要出口目的地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不同安装形态动力配电箱市场规模2021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不同安装环境动力配电箱市场规模2021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不同保护功能动力配电箱市场规模2021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不同应用动力配电箱市场规模2021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中国市场主要厂商动力配电箱销量（2021-2026）&amp;（台）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中国市场主要厂商动力配电箱销量市场份额（2021-2026）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中国市场主要厂商动力配电箱收入（2021-2026）&amp;（万元）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中国市场主要厂商动力配电箱收入份额（2021-2026）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2025年中国主要生产商动力配电箱收入排名（万元）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中国市场主要厂商动力配电箱价格（2021-2026）&amp;（元/台）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中国市场主要厂商动力配电箱总部及产地分布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中国市场主要厂商成立时间及动力配电箱商业化日期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中国市场主要厂商动力配电箱产品类型及应用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2025年中国市场动力配电箱主要厂商市场地位（第一梯队、第二梯队和第三梯队）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动力配电箱市场投资、并购等现状分析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动力配电箱生产基地、总部、竞争对手及市场地位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动力配电箱产品规格、参数及市场应用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动力配电箱销量（台）、收入（万元）、价格（元/台）及毛利率（2021-2026）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中国市场不同安装形态动力配电箱销量（2021-2026）&amp;（台）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中国市场不同安装形态动力配电箱销量市场份额（2021-2026）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中国市场不同安装形态动力配电箱销量预测（2027-2032）&amp;（台）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中国市场不同安装形态动力配电箱销量市场份额预测（2027-2032）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中国市场不同安装形态动力配电箱规模（2021-2026）&amp;（万元）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中国市场不同安装形态动力配电箱规模市场份额（2021-2026）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中国市场不同安装形态动力配电箱规模预测（2027-2032）&amp;（万元）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中国市场不同安装形态动力配电箱规模市场份额预测（2027-2032）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中国市场不同应用动力配电箱销量（2021-2026）&amp;（台）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中国市场不同应用动力配电箱销量市场份额（2021-2026）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中国市场不同应用动力配电箱销量预测（2027-2032）&amp;（台）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中国市场不同应用动力配电箱销量市场份额预测（2027-2032）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中国市场不同应用动力配电箱规模（2021-2026）&amp;（万元）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中国市场不同应用动力配电箱规模市场份额（2021-2026）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中国市场不同应用动力配电箱规模预测（2027-2032）&amp;（万元）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中国市场不同应用动力配电箱规模市场份额预测（2027-2032）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动力配电箱行业发展分析---发展趋势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动力配电箱行业发展分析---厂商壁垒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动力配电箱行业发展分析---驱动因素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动力配电箱行业发展分析---制约因素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动力配电箱行业相关重点政策一览</w:t>
      </w:r>
      <w:r>
        <w:rPr>
          <w:rFonts w:hint="eastAsia"/>
        </w:rPr>
        <w:br/>
      </w:r>
      <w:r>
        <w:rPr>
          <w:rFonts w:hint="eastAsia"/>
        </w:rPr>
        <w:t>　　表 187： 动力配电箱行业供应链分析</w:t>
      </w:r>
      <w:r>
        <w:rPr>
          <w:rFonts w:hint="eastAsia"/>
        </w:rPr>
        <w:br/>
      </w:r>
      <w:r>
        <w:rPr>
          <w:rFonts w:hint="eastAsia"/>
        </w:rPr>
        <w:t>　　表 188： 动力配电箱上游原料供应商</w:t>
      </w:r>
      <w:r>
        <w:rPr>
          <w:rFonts w:hint="eastAsia"/>
        </w:rPr>
        <w:br/>
      </w:r>
      <w:r>
        <w:rPr>
          <w:rFonts w:hint="eastAsia"/>
        </w:rPr>
        <w:t>　　表 189： 动力配电箱行业主要下游客户</w:t>
      </w:r>
      <w:r>
        <w:rPr>
          <w:rFonts w:hint="eastAsia"/>
        </w:rPr>
        <w:br/>
      </w:r>
      <w:r>
        <w:rPr>
          <w:rFonts w:hint="eastAsia"/>
        </w:rPr>
        <w:t>　　表 190： 动力配电箱典型经销商</w:t>
      </w:r>
      <w:r>
        <w:rPr>
          <w:rFonts w:hint="eastAsia"/>
        </w:rPr>
        <w:br/>
      </w:r>
      <w:r>
        <w:rPr>
          <w:rFonts w:hint="eastAsia"/>
        </w:rPr>
        <w:t>　　表 191： 中国动力配电箱产量、销量、进口量及出口量（2021-2026）&amp;（台）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中国动力配电箱产量、销量、进口量及出口量预测（2027-2032）&amp;（台）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中国市场动力配电箱主要进口来源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中国市场动力配电箱主要出口目的地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动力配电箱产品图片</w:t>
      </w:r>
      <w:r>
        <w:rPr>
          <w:rFonts w:hint="eastAsia"/>
        </w:rPr>
        <w:br/>
      </w:r>
      <w:r>
        <w:rPr>
          <w:rFonts w:hint="eastAsia"/>
        </w:rPr>
        <w:t>　　图 2： 中国不同安装形态动力配电箱市场规模市场份额2025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机架式产品图片</w:t>
      </w:r>
      <w:r>
        <w:rPr>
          <w:rFonts w:hint="eastAsia"/>
        </w:rPr>
        <w:br/>
      </w:r>
      <w:r>
        <w:rPr>
          <w:rFonts w:hint="eastAsia"/>
        </w:rPr>
        <w:t>　　图 6： 便携式产品图片</w:t>
      </w:r>
      <w:r>
        <w:rPr>
          <w:rFonts w:hint="eastAsia"/>
        </w:rPr>
        <w:br/>
      </w:r>
      <w:r>
        <w:rPr>
          <w:rFonts w:hint="eastAsia"/>
        </w:rPr>
        <w:t>　　图 7： 中国不同安装环境动力配电箱市场规模市场份额2025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户内产品图片</w:t>
      </w:r>
      <w:r>
        <w:rPr>
          <w:rFonts w:hint="eastAsia"/>
        </w:rPr>
        <w:br/>
      </w:r>
      <w:r>
        <w:rPr>
          <w:rFonts w:hint="eastAsia"/>
        </w:rPr>
        <w:t>　　图 9： 户外产品图片</w:t>
      </w:r>
      <w:r>
        <w:rPr>
          <w:rFonts w:hint="eastAsia"/>
        </w:rPr>
        <w:br/>
      </w:r>
      <w:r>
        <w:rPr>
          <w:rFonts w:hint="eastAsia"/>
        </w:rPr>
        <w:t>　　图 10： 中国不同保护功能动力配电箱市场规模市场份额2025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短路过载保护产品图片</w:t>
      </w:r>
      <w:r>
        <w:rPr>
          <w:rFonts w:hint="eastAsia"/>
        </w:rPr>
        <w:br/>
      </w:r>
      <w:r>
        <w:rPr>
          <w:rFonts w:hint="eastAsia"/>
        </w:rPr>
        <w:t>　　图 12： 浪涌保护产品图片</w:t>
      </w:r>
      <w:r>
        <w:rPr>
          <w:rFonts w:hint="eastAsia"/>
        </w:rPr>
        <w:br/>
      </w:r>
      <w:r>
        <w:rPr>
          <w:rFonts w:hint="eastAsia"/>
        </w:rPr>
        <w:t>　　图 13： 漏电保护产品图片</w:t>
      </w:r>
      <w:r>
        <w:rPr>
          <w:rFonts w:hint="eastAsia"/>
        </w:rPr>
        <w:br/>
      </w:r>
      <w:r>
        <w:rPr>
          <w:rFonts w:hint="eastAsia"/>
        </w:rPr>
        <w:t>　　图 14： 弧闪防护产品图片</w:t>
      </w:r>
      <w:r>
        <w:rPr>
          <w:rFonts w:hint="eastAsia"/>
        </w:rPr>
        <w:br/>
      </w:r>
      <w:r>
        <w:rPr>
          <w:rFonts w:hint="eastAsia"/>
        </w:rPr>
        <w:t>　　图 15： 中国不同应用动力配电箱市场份额2025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中国市场动力配电箱市场规模，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中国市场动力配电箱收入及增长率（2021-2032）&amp;（万元）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中国市场动力配电箱销量及增长率（2021-2032）&amp;（台）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2025年中国市场主要厂商动力配电箱销量市场份额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2025年中国市场主要厂商动力配电箱收入市场份额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2025年中国市场前五大厂商动力配电箱市场份额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2025年中国市场动力配电箱第一梯队、第二梯队和第三梯队厂商（品牌）及市场份额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中国市场不同安装形态动力配电箱价格走势（2021-2032）&amp;（元/台）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中国市场不同应用动力配电箱价格走势（2021-2032）&amp;（元/台）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动力配电箱中国企业SWOT分析</w:t>
      </w:r>
      <w:r>
        <w:rPr>
          <w:rFonts w:hint="eastAsia"/>
        </w:rPr>
        <w:br/>
      </w:r>
      <w:r>
        <w:rPr>
          <w:rFonts w:hint="eastAsia"/>
        </w:rPr>
        <w:t>　　图 29： 动力配电箱产业链</w:t>
      </w:r>
      <w:r>
        <w:rPr>
          <w:rFonts w:hint="eastAsia"/>
        </w:rPr>
        <w:br/>
      </w:r>
      <w:r>
        <w:rPr>
          <w:rFonts w:hint="eastAsia"/>
        </w:rPr>
        <w:t>　　图 30： 动力配电箱行业采购模式分析</w:t>
      </w:r>
      <w:r>
        <w:rPr>
          <w:rFonts w:hint="eastAsia"/>
        </w:rPr>
        <w:br/>
      </w:r>
      <w:r>
        <w:rPr>
          <w:rFonts w:hint="eastAsia"/>
        </w:rPr>
        <w:t>　　图 31： 动力配电箱行业生产模式分析</w:t>
      </w:r>
      <w:r>
        <w:rPr>
          <w:rFonts w:hint="eastAsia"/>
        </w:rPr>
        <w:br/>
      </w:r>
      <w:r>
        <w:rPr>
          <w:rFonts w:hint="eastAsia"/>
        </w:rPr>
        <w:t>　　图 32： 动力配电箱行业销售模式分析</w:t>
      </w:r>
      <w:r>
        <w:rPr>
          <w:rFonts w:hint="eastAsia"/>
        </w:rPr>
        <w:br/>
      </w:r>
      <w:r>
        <w:rPr>
          <w:rFonts w:hint="eastAsia"/>
        </w:rPr>
        <w:t>　　图 33： 中国动力配电箱产能、产量、产能利用率及发展趋势（2021-2032）&amp;（台）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中国动力配电箱产量、市场需求量及发展趋势（2021-2032）&amp;（台）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2ce04922e43d0" w:history="1">
        <w:r>
          <w:rPr>
            <w:rStyle w:val="Hyperlink"/>
          </w:rPr>
          <w:t>2026-2032年中国动力配电箱行业研究与发展前景预测报告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2ce04922e43d0" w:history="1">
        <w:r>
          <w:rPr>
            <w:rStyle w:val="Hyperlink"/>
          </w:rPr>
          <w:t>https://www.20087.com/8/57/DongLiPeiDianXiangHangYeXianZhuangJiQianJing.html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热点：动力配电箱用什么字母表示、动力配电箱图片、动力配电箱接线图、动力配电箱的闸刀开关、动力配电箱多少钱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7265963b047c0" w:history="1">
      <w:r>
        <w:rPr>
          <w:rStyle w:val="Hyperlink"/>
        </w:rPr>
        <w:t>2026-2032年中国动力配电箱行业研究与发展前景预测报告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ongLiPeiDianXiangHangYeXianZhuangJiQianJing.html" TargetMode="External" Id="Rfef2ce04922e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ongLiPeiDianXiangHangYeXianZhuangJiQianJing.html" TargetMode="External" Id="R0e47265963b0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2026-06-05T05:25:55Z</dcterms:created>
  <dcterms:modified xsi:type="dcterms:W3CDTF">2026-06-05T06:25:55Z</dcterms:modified>
  <dc:subject>2026-2032年中国动力配电箱行业研究与发展前景预测报告</dc:subject>
  <dc:title>2026-2032年中国动力配电箱行业研究与发展前景预测报告</dc:title>
  <cp:keywords>2026-2032年中国动力配电箱行业研究与发展前景预测报告</cp:keywords>
  <dc:description>2026-2032年中国动力配电箱行业研究与发展前景预测报告</dc:description>
</cp:coreProperties>
</file>