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91d92b7ba433c" w:history="1">
              <w:r>
                <w:rPr>
                  <w:rStyle w:val="Hyperlink"/>
                </w:rPr>
                <w:t>2026-2032年中国区熔抛光片行业现状及前景趋势预测报告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91d92b7ba433c" w:history="1">
              <w:r>
                <w:rPr>
                  <w:rStyle w:val="Hyperlink"/>
                </w:rPr>
                <w:t>2026-2032年中国区熔抛光片行业现状及前景趋势预测报告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91d92b7ba433c" w:history="1">
                <w:r>
                  <w:rPr>
                    <w:rStyle w:val="Hyperlink"/>
                  </w:rPr>
                  <w:t>https://www.20087.com/8/07/QuRongPaoGuangPianFaZhanQianJing.html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区熔抛光片是以区熔法（Float Zone, FZ）制备的高纯度单晶硅片，经双面精密抛光后用于制造高压功率器件、探测器及射频器件。该工艺无需石英坩埚，避免氧杂质引入，使硅片电阻率可达数千Ω·cm，少数载流子寿命显著优于直拉法（CZ）硅片，特别适用于IGBT、PIN二极管及高能物理探测器。现代区熔抛光片强调晶体完整性（位错密度&lt;100/cm²）、表面粗糙度（Ra&lt;0.2nm）及洁净度控制（金属杂质&lt;1e10 atoms/cm²），满足车规与航天级可靠性要求。然而，区熔法难以生长大直径晶锭（主流仍为6英寸）、成本高昂、以及抛光后翘曲控制难度大，制约其在大规模功率半导体中的普及。</w:t>
      </w:r>
      <w:r>
        <w:rPr>
          <w:rFonts w:hint="eastAsia"/>
        </w:rPr>
        <w:br/>
      </w:r>
      <w:r>
        <w:rPr>
          <w:rFonts w:hint="eastAsia"/>
        </w:rPr>
        <w:t>　　未来，区熔抛光片将聚焦大尺寸化、缺陷工程与新兴应用拓展方向突破。市场调研网认为，磁场辅助区熔（MCZ-like FZ）技术抑制熔体对流，推动8英寸量产；氢/氦注入退火工艺调控体内微缺陷，提升器件耐压能力。在应用层面，面向碳化硅外延衬底替代需求，高阻FZ硅片在特定射频场景展现成本优势；量子计算中作为高纯基底材料价值凸显。此外，闭环回收高纯硅料降低资源依赖。长远看，区熔抛光片将从“特种功率材料”升级为“高可靠性电子基石”，在全球能源电子与前沿科学探索中，持续释放其在纯度、寿命与电学性能上的不可替代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91d92b7ba433c" w:history="1">
        <w:r>
          <w:rPr>
            <w:rStyle w:val="Hyperlink"/>
          </w:rPr>
          <w:t>2026-2032年中国区熔抛光片行业现状及前景趋势预测报告</w:t>
        </w:r>
      </w:hyperlink>
      <w:r>
        <w:rPr>
          <w:rFonts w:hint="eastAsia"/>
        </w:rPr>
        <w:t>》基于国家统计局及区熔抛光片行业协会的权威数据，全面调研了区熔抛光片行业的市场规模、市场需求、产业链结构及价格变动，并对区熔抛光片细分市场进行了深入分析。报告详细剖析了区熔抛光片市场竞争格局，重点关注品牌影响力及重点企业的运营表现，同时科学预测了区熔抛光片市场前景与发展趋势，识别了行业潜在的风险与机遇。通过专业、科学的研究方法，报告为区熔抛光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区熔抛光片市场概述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按照不同产品类型，区熔抛光片主要可以分为如下几个类别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中国不同产品类型区熔抛光片增长趋势2021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1.2.2 125mm</w:t>
      </w:r>
      <w:r>
        <w:rPr>
          <w:rFonts w:hint="eastAsia"/>
        </w:rPr>
        <w:br/>
      </w:r>
      <w:r>
        <w:rPr>
          <w:rFonts w:hint="eastAsia"/>
        </w:rPr>
        <w:t>　　　　1.2.3 150mm</w:t>
      </w:r>
      <w:r>
        <w:rPr>
          <w:rFonts w:hint="eastAsia"/>
        </w:rPr>
        <w:br/>
      </w:r>
      <w:r>
        <w:rPr>
          <w:rFonts w:hint="eastAsia"/>
        </w:rPr>
        <w:t>　　　　1.2.4 200mm</w:t>
      </w:r>
      <w:r>
        <w:rPr>
          <w:rFonts w:hint="eastAsia"/>
        </w:rPr>
        <w:br/>
      </w:r>
      <w:r>
        <w:rPr>
          <w:rFonts w:hint="eastAsia"/>
        </w:rPr>
        <w:t>　　　　1.2.5 300mm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从不同应用，区熔抛光片主要包括如下几个方面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中国不同应用区熔抛光片增长趋势2021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光电领域</w:t>
      </w:r>
      <w:r>
        <w:rPr>
          <w:rFonts w:hint="eastAsia"/>
        </w:rPr>
        <w:br/>
      </w:r>
      <w:r>
        <w:rPr>
          <w:rFonts w:hint="eastAsia"/>
        </w:rPr>
        <w:t>　　　　1.3.3 功率半导体器件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中国区熔抛光片发展现状及未来趋势（2021-2032）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中国市场区熔抛光片收入及增长率（2021-2032）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中国市场区熔抛光片销量及增长率（2021-2032）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中国市场主要区熔抛光片厂商分析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中国市场主要厂商区熔抛光片销量及市场占有率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中国市场主要厂商区熔抛光片销量（2021-2026）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中国市场主要厂商区熔抛光片销量市场份额（2021-2026）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中国市场主要厂商区熔抛光片收入及市场占有率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中国市场主要厂商区熔抛光片收入（2021-2026）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中国市场主要厂商区熔抛光片收入市场份额（2021-2026）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2025年中国市场主要厂商区熔抛光片收入排名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中国市场主要厂商区熔抛光片价格（2021-2026）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中国市场主要厂商区熔抛光片总部及产地分布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中国市场主要厂商成立时间及区熔抛光片商业化日期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中国市场主要厂商区熔抛光片产品类型及应用</w:t>
      </w:r>
      <w:r>
        <w:rPr>
          <w:rFonts w:hint="eastAsia"/>
        </w:rPr>
        <w:br/>
      </w:r>
      <w:r>
        <w:rPr>
          <w:rFonts w:hint="eastAsia"/>
        </w:rPr>
        <w:t>　　2.7 区熔抛光片行业集中度、竞争程度分析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区熔抛光片行业集中度分析：2025年中国Top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中国市场区熔抛光片第一梯队、第二梯队和第三梯队厂商（品牌）及2025年市场份额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不同产品类型区熔抛光片分析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中国市场不同产品类型区熔抛光片销量（2021-2032）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中国市场不同产品类型区熔抛光片销量及市场份额（2021-2026）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中国市场不同产品类型区熔抛光片销量预测（2027-2032）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中国市场不同产品类型区熔抛光片规模（2021-2032）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中国市场不同产品类型区熔抛光片规模及市场份额（2021-2026）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中国市场不同产品类型区熔抛光片规模预测（2027-2032）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中国市场不同产品类型区熔抛光片价格走势（2021-2032）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不同应用区熔抛光片分析</w:t>
      </w:r>
      <w:r>
        <w:rPr>
          <w:rFonts w:hint="eastAsia"/>
        </w:rPr>
        <w:br/>
      </w:r>
      <w:r>
        <w:rPr>
          <w:rFonts w:hint="eastAsia"/>
        </w:rPr>
        <w:t>　　5.1 中国市场不同应用区熔抛光片销量（2021-2032）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中国市场不同应用区熔抛光片销量及市场份额（2021-2026）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中国市场不同应用区熔抛光片销量预测（2027-2032）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中国市场不同应用区熔抛光片规模（2021-2032）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中国市场不同应用区熔抛光片规模及市场份额（2021-2026）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中国市场不同应用区熔抛光片规模预测（2027-2032）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中国市场不同应用区熔抛光片价格走势（2021-2032）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区熔抛光片行业发展分析---发展趋势</w:t>
      </w:r>
      <w:r>
        <w:rPr>
          <w:rFonts w:hint="eastAsia"/>
        </w:rPr>
        <w:br/>
      </w:r>
      <w:r>
        <w:rPr>
          <w:rFonts w:hint="eastAsia"/>
        </w:rPr>
        <w:t>　　6.2 区熔抛光片行业发展分析---厂商壁垒</w:t>
      </w:r>
      <w:r>
        <w:rPr>
          <w:rFonts w:hint="eastAsia"/>
        </w:rPr>
        <w:br/>
      </w:r>
      <w:r>
        <w:rPr>
          <w:rFonts w:hint="eastAsia"/>
        </w:rPr>
        <w:t>　　6.3 区熔抛光片行业发展分析---驱动因素</w:t>
      </w:r>
      <w:r>
        <w:rPr>
          <w:rFonts w:hint="eastAsia"/>
        </w:rPr>
        <w:br/>
      </w:r>
      <w:r>
        <w:rPr>
          <w:rFonts w:hint="eastAsia"/>
        </w:rPr>
        <w:t>　　6.4 区熔抛光片行业发展分析---制约因素</w:t>
      </w:r>
      <w:r>
        <w:rPr>
          <w:rFonts w:hint="eastAsia"/>
        </w:rPr>
        <w:br/>
      </w:r>
      <w:r>
        <w:rPr>
          <w:rFonts w:hint="eastAsia"/>
        </w:rPr>
        <w:t>　　6.5 区熔抛光片中国企业SWOT分析</w:t>
      </w:r>
      <w:r>
        <w:rPr>
          <w:rFonts w:hint="eastAsia"/>
        </w:rPr>
        <w:br/>
      </w:r>
      <w:r>
        <w:rPr>
          <w:rFonts w:hint="eastAsia"/>
        </w:rPr>
        <w:t>　　6.6 区熔抛光片行业发展分析---行业政策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区熔抛光片行业产业链简介</w:t>
      </w:r>
      <w:r>
        <w:rPr>
          <w:rFonts w:hint="eastAsia"/>
        </w:rPr>
        <w:br/>
      </w:r>
      <w:r>
        <w:rPr>
          <w:rFonts w:hint="eastAsia"/>
        </w:rPr>
        <w:t>　　7.2 区熔抛光片产业链分析-上游</w:t>
      </w:r>
      <w:r>
        <w:rPr>
          <w:rFonts w:hint="eastAsia"/>
        </w:rPr>
        <w:br/>
      </w:r>
      <w:r>
        <w:rPr>
          <w:rFonts w:hint="eastAsia"/>
        </w:rPr>
        <w:t>　　7.3 区熔抛光片产业链分析-中游</w:t>
      </w:r>
      <w:r>
        <w:rPr>
          <w:rFonts w:hint="eastAsia"/>
        </w:rPr>
        <w:br/>
      </w:r>
      <w:r>
        <w:rPr>
          <w:rFonts w:hint="eastAsia"/>
        </w:rPr>
        <w:t>　　7.4 区熔抛光片产业链分析-下游</w:t>
      </w:r>
      <w:r>
        <w:rPr>
          <w:rFonts w:hint="eastAsia"/>
        </w:rPr>
        <w:br/>
      </w:r>
      <w:r>
        <w:rPr>
          <w:rFonts w:hint="eastAsia"/>
        </w:rPr>
        <w:t>　　7.5 区熔抛光片行业采购模式</w:t>
      </w:r>
      <w:r>
        <w:rPr>
          <w:rFonts w:hint="eastAsia"/>
        </w:rPr>
        <w:br/>
      </w:r>
      <w:r>
        <w:rPr>
          <w:rFonts w:hint="eastAsia"/>
        </w:rPr>
        <w:t>　　7.6 区熔抛光片行业生产模式</w:t>
      </w:r>
      <w:r>
        <w:rPr>
          <w:rFonts w:hint="eastAsia"/>
        </w:rPr>
        <w:br/>
      </w:r>
      <w:r>
        <w:rPr>
          <w:rFonts w:hint="eastAsia"/>
        </w:rPr>
        <w:t>　　7.7 区熔抛光片行业销售模式及销售渠道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中国本土区熔抛光片产能、产量分析</w:t>
      </w:r>
      <w:r>
        <w:rPr>
          <w:rFonts w:hint="eastAsia"/>
        </w:rPr>
        <w:br/>
      </w:r>
      <w:r>
        <w:rPr>
          <w:rFonts w:hint="eastAsia"/>
        </w:rPr>
        <w:t>　　8.1 中国区熔抛光片供需现状及预测（2021-2032）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中国区熔抛光片产能、产量、产能利用率及发展趋势（2021-2032）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中国区熔抛光片产量、市场需求量及发展趋势（2021-2032）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中国区熔抛光片进出口分析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中国市场区熔抛光片主要进口来源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中国市场区熔抛光片主要出口目的地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不同产品类型区熔抛光片市场规模2021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不同应用区熔抛光片市场规模2021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中国市场主要厂商区熔抛光片销量（2021-2026）&amp;（百万片）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中国市场主要厂商区熔抛光片销量市场份额（2021-2026）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中国市场主要厂商区熔抛光片收入（2021-2026）&amp;（万元）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中国市场主要厂商区熔抛光片收入份额（2021-2026）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2025年中国主要生产商区熔抛光片收入排名（万元）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中国市场主要厂商区熔抛光片价格（2021-2026）&amp;（元/片）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中国市场主要厂商区熔抛光片总部及产地分布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中国市场主要厂商成立时间及区熔抛光片商业化日期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中国市场主要厂商区熔抛光片产品类型及应用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2025年中国市场区熔抛光片主要厂商市场地位（第一梯队、第二梯队和第三梯队）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区熔抛光片市场投资、并购等现状分析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区熔抛光片生产基地、总部、竞争对手及市场地位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中国市场不同产品类型区熔抛光片销量（2021-2026）&amp;（百万片）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中国市场不同产品类型区熔抛光片销量市场份额（2021-2026）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中国市场不同产品类型区熔抛光片销量预测（2027-2032）&amp;（百万片）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中国市场不同产品类型区熔抛光片销量市场份额预测（2027-2032）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中国市场不同产品类型区熔抛光片规模（2021-2026）&amp;（万元）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中国市场不同产品类型区熔抛光片规模市场份额（2021-2026）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中国市场不同产品类型区熔抛光片规模预测（2027-2032）&amp;（万元）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中国市场不同产品类型区熔抛光片规模市场份额预测（2027-2032）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中国市场不同应用区熔抛光片销量（2021-2026）&amp;（百万片）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93： 中国市场不同应用区熔抛光片销量市场份额（2021-2026）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中国市场不同应用区熔抛光片销量预测（2027-2032）&amp;（百万片）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95： 中国市场不同应用区熔抛光片销量市场份额预测（2027-2032）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中国市场不同应用区熔抛光片规模（2021-2026）&amp;（万元）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中国市场不同应用区熔抛光片规模市场份额（2021-2026）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中国市场不同应用区熔抛光片规模预测（2027-2032）&amp;（万元）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中国市场不同应用区熔抛光片规模市场份额预测（2027-2032）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区熔抛光片行业发展分析---发展趋势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区熔抛光片行业发展分析---厂商壁垒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区熔抛光片行业发展分析---驱动因素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区熔抛光片行业发展分析---制约因素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区熔抛光片行业相关重点政策一览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区熔抛光片行业供应链分析</w:t>
      </w:r>
      <w:r>
        <w:rPr>
          <w:rFonts w:hint="eastAsia"/>
        </w:rPr>
        <w:br/>
      </w:r>
      <w:r>
        <w:rPr>
          <w:rFonts w:hint="eastAsia"/>
        </w:rPr>
        <w:t>　　表 106： 区熔抛光片上游原料供应商</w:t>
      </w:r>
      <w:r>
        <w:rPr>
          <w:rFonts w:hint="eastAsia"/>
        </w:rPr>
        <w:br/>
      </w:r>
      <w:r>
        <w:rPr>
          <w:rFonts w:hint="eastAsia"/>
        </w:rPr>
        <w:t>　　表 107： 区熔抛光片行业主要下游客户</w:t>
      </w:r>
      <w:r>
        <w:rPr>
          <w:rFonts w:hint="eastAsia"/>
        </w:rPr>
        <w:br/>
      </w:r>
      <w:r>
        <w:rPr>
          <w:rFonts w:hint="eastAsia"/>
        </w:rPr>
        <w:t>　　表 108： 区熔抛光片典型经销商</w:t>
      </w:r>
      <w:r>
        <w:rPr>
          <w:rFonts w:hint="eastAsia"/>
        </w:rPr>
        <w:br/>
      </w:r>
      <w:r>
        <w:rPr>
          <w:rFonts w:hint="eastAsia"/>
        </w:rPr>
        <w:t>　　表 109： 中国区熔抛光片产量、销量、进口量及出口量（2021-2026）&amp;（百万片）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110： 中国区熔抛光片产量、销量、进口量及出口量预测（2027-2032）&amp;（百万片）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111： 中国市场区熔抛光片主要进口来源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中国市场区熔抛光片主要出口目的地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区熔抛光片产品图片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中国不同产品类型区熔抛光片市场规模市场份额2025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125mm产品图片</w:t>
      </w:r>
      <w:r>
        <w:rPr>
          <w:rFonts w:hint="eastAsia"/>
        </w:rPr>
        <w:br/>
      </w:r>
      <w:r>
        <w:rPr>
          <w:rFonts w:hint="eastAsia"/>
        </w:rPr>
        <w:t>　　图 4： 150mm产品图片</w:t>
      </w:r>
      <w:r>
        <w:rPr>
          <w:rFonts w:hint="eastAsia"/>
        </w:rPr>
        <w:br/>
      </w:r>
      <w:r>
        <w:rPr>
          <w:rFonts w:hint="eastAsia"/>
        </w:rPr>
        <w:t>　　图 5： 200mm产品图片</w:t>
      </w:r>
      <w:r>
        <w:rPr>
          <w:rFonts w:hint="eastAsia"/>
        </w:rPr>
        <w:br/>
      </w:r>
      <w:r>
        <w:rPr>
          <w:rFonts w:hint="eastAsia"/>
        </w:rPr>
        <w:t>　　图 6： 300mm产品图片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中国不同应用区熔抛光片市场份额2025 &amp; 2032</w:t>
      </w:r>
      <w:r>
        <w:rPr>
          <w:rFonts w:hint="eastAsia"/>
        </w:rPr>
        <w:br/>
      </w:r>
      <w:r>
        <w:rPr>
          <w:rFonts w:hint="eastAsia"/>
        </w:rPr>
        <w:t>　　图 9： 光电领域</w:t>
      </w:r>
      <w:r>
        <w:rPr>
          <w:rFonts w:hint="eastAsia"/>
        </w:rPr>
        <w:br/>
      </w:r>
      <w:r>
        <w:rPr>
          <w:rFonts w:hint="eastAsia"/>
        </w:rPr>
        <w:t>　　图 10： 功率半导体器件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中国市场区熔抛光片市场规模，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中国市场区熔抛光片收入及增长率（2021-2032）&amp;（万元）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中国市场区熔抛光片销量及增长率（2021-2032）&amp;（百万片）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2025年中国市场主要厂商区熔抛光片销量市场份额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2025年中国市场主要厂商区熔抛光片收入市场份额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2025年中国市场前五大厂商区熔抛光片市场份额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2025年中国市场区熔抛光片第一梯队、第二梯队和第三梯队厂商（品牌）及市场份额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中国市场不同产品类型区熔抛光片价格走势（2021-2032）&amp;（元/片）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中国市场不同应用区熔抛光片价格走势（2021-2032）&amp;（元/片）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区熔抛光片中国企业SWOT分析</w:t>
      </w:r>
      <w:r>
        <w:rPr>
          <w:rFonts w:hint="eastAsia"/>
        </w:rPr>
        <w:br/>
      </w:r>
      <w:r>
        <w:rPr>
          <w:rFonts w:hint="eastAsia"/>
        </w:rPr>
        <w:t>　　图 22： 区熔抛光片产业链</w:t>
      </w:r>
      <w:r>
        <w:rPr>
          <w:rFonts w:hint="eastAsia"/>
        </w:rPr>
        <w:br/>
      </w:r>
      <w:r>
        <w:rPr>
          <w:rFonts w:hint="eastAsia"/>
        </w:rPr>
        <w:t>　　图 23： 区熔抛光片行业采购模式分析</w:t>
      </w:r>
      <w:r>
        <w:rPr>
          <w:rFonts w:hint="eastAsia"/>
        </w:rPr>
        <w:br/>
      </w:r>
      <w:r>
        <w:rPr>
          <w:rFonts w:hint="eastAsia"/>
        </w:rPr>
        <w:t>　　图 24： 区熔抛光片行业生产模式分析</w:t>
      </w:r>
      <w:r>
        <w:rPr>
          <w:rFonts w:hint="eastAsia"/>
        </w:rPr>
        <w:br/>
      </w:r>
      <w:r>
        <w:rPr>
          <w:rFonts w:hint="eastAsia"/>
        </w:rPr>
        <w:t>　　图 25： 区熔抛光片行业销售模式分析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中国区熔抛光片产能、产量、产能利用率及发展趋势（2021-2032）&amp;（百万片）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中国区熔抛光片产量、市场需求量及发展趋势（2021-2032）&amp;（百万片）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91d92b7ba433c" w:history="1">
        <w:r>
          <w:rPr>
            <w:rStyle w:val="Hyperlink"/>
          </w:rPr>
          <w:t>2026-2032年中国区熔抛光片行业现状及前景趋势预测报告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91d92b7ba433c" w:history="1">
        <w:r>
          <w:rPr>
            <w:rStyle w:val="Hyperlink"/>
          </w:rPr>
          <w:t>https://www.20087.com/8/07/QuRongPaoGuangPianFaZhanQianJing.html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b447db2bc4809" w:history="1">
      <w:r>
        <w:rPr>
          <w:rStyle w:val="Hyperlink"/>
        </w:rPr>
        <w:t>2026-2032年中国区熔抛光片行业现状及前景趋势预测报告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QuRongPaoGuangPianFaZhanQianJing.html" TargetMode="External" Id="Rff491d92b7ba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QuRongPaoGuangPianFaZhanQianJing.html" TargetMode="External" Id="R8ccb447db2bc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2026-01-30T04:02:50Z</dcterms:created>
  <dcterms:modified xsi:type="dcterms:W3CDTF">2026-01-30T05:02:50Z</dcterms:modified>
  <dc:subject>2026-2032年中国区熔抛光片行业现状及前景趋势预测报告</dc:subject>
  <dc:title>2026-2032年中国区熔抛光片行业现状及前景趋势预测报告</dc:title>
  <cp:keywords>2026-2032年中国区熔抛光片行业现状及前景趋势预测报告</cp:keywords>
  <dc:description>2026-2032年中国区熔抛光片行业现状及前景趋势预测报告</dc:description>
</cp:coreProperties>
</file>