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41dc12c954048" w:history="1">
              <w:r>
                <w:rPr>
                  <w:rStyle w:val="Hyperlink"/>
                </w:rPr>
                <w:t>2026-2032年中国机器人3D视觉相机发展现状与市场前景预测报告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41dc12c954048" w:history="1">
              <w:r>
                <w:rPr>
                  <w:rStyle w:val="Hyperlink"/>
                </w:rPr>
                <w:t>2026-2032年中国机器人3D视觉相机发展现状与市场前景预测报告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41dc12c954048" w:history="1">
                <w:r>
                  <w:rPr>
                    <w:rStyle w:val="Hyperlink"/>
                  </w:rPr>
                  <w:t>https://www.20087.com/8/77/JiQiRen3DShiJueXiangJiShiChangXianZhuangHeQianJing.html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3D视觉相机是赋予工业机器人环境感知与空间定位能力的核心传感器，通过结构光、双目立体视觉或飞行时间（ToF）技术获取物体三维点云数据，广泛应用于无序抓取、精密装配、焊缝跟踪及物流分拣场景。当前高端产品普遍具备高分辨率（&gt;2 MP）、亚毫米级精度、抗反光算法及IP65防护等级，并支持ROS、EtherNet/IP等工业通信协议。随着柔性制造需求上升，用户对相机在强环境光干扰、高速运动模糊及复杂材质（如黑色吸光、镜面反光）下的鲁棒性提出更高要求。然而，点云处理算力依赖外部工控机、标定流程复杂及多相机协同同步难题，仍是制约部署效率的主要瓶颈。</w:t>
      </w:r>
      <w:r>
        <w:rPr>
          <w:rFonts w:hint="eastAsia"/>
        </w:rPr>
        <w:br/>
      </w:r>
      <w:r>
        <w:rPr>
          <w:rFonts w:hint="eastAsia"/>
        </w:rPr>
        <w:t>　　未来，机器人3D视觉相机将聚焦于边缘智能、多模态融合与自适应感知三大方向。一方面，内置AI加速芯片的相机可本地完成目标识别、位姿估计与路径规划，降低系统延迟；另一方面，融合RGB、热成像或偏振信息的多光谱3D视觉将提升对透明、半透明或低纹理物体的识别能力。在部署层面，自动标定与在线重标定技术将简化产线切换流程。此外，5G+TSN（时间敏感网络）支持的分布式视觉系统将实现多机器人协同作业。长远看，机器人3D视觉相机将从感知附件升级为智能机器人自主决策的神经中枢，在推动制造业无人化与柔性化转型中构建高可靠视觉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41dc12c954048" w:history="1">
        <w:r>
          <w:rPr>
            <w:rStyle w:val="Hyperlink"/>
          </w:rPr>
          <w:t>2026-2032年中国机器人3D视觉相机发展现状与市场前景预测报告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机器人3D视觉相机行业的市场规模、需求变化、产业链动态及区域发展格局。报告重点解读了机器人3D视觉相机行业竞争态势与重点企业的市场表现，并通过科学研判行业趋势与前景，揭示了机器人3D视觉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机器人3D视觉相机市场概述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按照不同产品类型，机器人3D视觉相机主要可以分为如下几个类别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中国不同产品类型机器人3D视觉相机增长趋势2021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3D立体视觉相机</w:t>
      </w:r>
      <w:r>
        <w:rPr>
          <w:rFonts w:hint="eastAsia"/>
        </w:rPr>
        <w:br/>
      </w:r>
      <w:r>
        <w:rPr>
          <w:rFonts w:hint="eastAsia"/>
        </w:rPr>
        <w:t>　　　　1.2.3 飞行时间3D视觉相机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从不同应用，机器人3D视觉相机主要包括如下几个方面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中国不同应用机器人3D视觉相机增长趋势2021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仓储物流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中国机器人3D视觉相机发展现状及未来趋势（2021-2032）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中国市场机器人3D视觉相机收入及增长率（2021-2032）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中国市场机器人3D视觉相机销量及增长率（2021-2032）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中国市场主要机器人3D视觉相机厂商分析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中国市场主要厂商机器人3D视觉相机销量及市场占有率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中国市场主要厂商机器人3D视觉相机销量（2021-2026）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中国市场主要厂商机器人3D视觉相机销量市场份额（2021-2026）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中国市场主要厂商机器人3D视觉相机收入及市场占有率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中国市场主要厂商机器人3D视觉相机收入（2021-2026）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中国市场主要厂商机器人3D视觉相机收入市场份额（2021-2026）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2025年中国市场主要厂商机器人3D视觉相机收入排名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中国市场主要厂商机器人3D视觉相机价格（2021-2026）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中国市场主要厂商机器人3D视觉相机总部及产地分布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中国市场主要厂商成立时间及机器人3D视觉相机商业化日期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中国市场主要厂商机器人3D视觉相机产品类型及应用</w:t>
      </w:r>
      <w:r>
        <w:rPr>
          <w:rFonts w:hint="eastAsia"/>
        </w:rPr>
        <w:br/>
      </w:r>
      <w:r>
        <w:rPr>
          <w:rFonts w:hint="eastAsia"/>
        </w:rPr>
        <w:t>　　2.7 机器人3D视觉相机行业集中度、竞争程度分析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机器人3D视觉相机行业集中度分析：2025年中国Top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中国市场机器人3D视觉相机第一梯队、第二梯队和第三梯队厂商（品牌）及2025年市场份额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重点企业（13）在中国市场机器人3D视觉相机销量、收入、价格及毛利率（2021-2026）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不同产品类型机器人3D视觉相机分析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中国市场不同产品类型机器人3D视觉相机销量（2021-2032）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中国市场不同产品类型机器人3D视觉相机销量及市场份额（2021-2026）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中国市场不同产品类型机器人3D视觉相机销量预测（2027-2032）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中国市场不同产品类型机器人3D视觉相机规模（2021-2032）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中国市场不同产品类型机器人3D视觉相机规模及市场份额（2021-2026）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中国市场不同产品类型机器人3D视觉相机规模预测（2027-2032）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中国市场不同产品类型机器人3D视觉相机价格走势（2021-2032）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不同应用机器人3D视觉相机分析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中国市场不同应用机器人3D视觉相机销量（2021-2032）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中国市场不同应用机器人3D视觉相机销量及市场份额（2021-2026）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中国市场不同应用机器人3D视觉相机销量预测（2027-2032）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中国市场不同应用机器人3D视觉相机规模（2021-2032）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中国市场不同应用机器人3D视觉相机规模及市场份额（2021-2026）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中国市场不同应用机器人3D视觉相机规模预测（2027-2032）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中国市场不同应用机器人3D视觉相机价格走势（2021-2032）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机器人3D视觉相机行业发展分析---发展趋势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机器人3D视觉相机行业发展分析---厂商壁垒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机器人3D视觉相机行业发展分析---驱动因素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机器人3D视觉相机行业发展分析---制约因素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机器人3D视觉相机中国企业SWOT分析</w:t>
      </w:r>
      <w:r>
        <w:rPr>
          <w:rFonts w:hint="eastAsia"/>
        </w:rPr>
        <w:br/>
      </w:r>
      <w:r>
        <w:rPr>
          <w:rFonts w:hint="eastAsia"/>
        </w:rPr>
        <w:t>　　6.6 机器人3D视觉相机行业发展分析---行业政策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机器人3D视觉相机行业产业链简介</w:t>
      </w:r>
      <w:r>
        <w:rPr>
          <w:rFonts w:hint="eastAsia"/>
        </w:rPr>
        <w:br/>
      </w:r>
      <w:r>
        <w:rPr>
          <w:rFonts w:hint="eastAsia"/>
        </w:rPr>
        <w:t>　　7.2 机器人3D视觉相机产业链分析-上游</w:t>
      </w:r>
      <w:r>
        <w:rPr>
          <w:rFonts w:hint="eastAsia"/>
        </w:rPr>
        <w:br/>
      </w:r>
      <w:r>
        <w:rPr>
          <w:rFonts w:hint="eastAsia"/>
        </w:rPr>
        <w:t>　　7.3 机器人3D视觉相机产业链分析-中游</w:t>
      </w:r>
      <w:r>
        <w:rPr>
          <w:rFonts w:hint="eastAsia"/>
        </w:rPr>
        <w:br/>
      </w:r>
      <w:r>
        <w:rPr>
          <w:rFonts w:hint="eastAsia"/>
        </w:rPr>
        <w:t>　　7.4 机器人3D视觉相机产业链分析-下游</w:t>
      </w:r>
      <w:r>
        <w:rPr>
          <w:rFonts w:hint="eastAsia"/>
        </w:rPr>
        <w:br/>
      </w:r>
      <w:r>
        <w:rPr>
          <w:rFonts w:hint="eastAsia"/>
        </w:rPr>
        <w:t>　　7.5 机器人3D视觉相机行业采购模式</w:t>
      </w:r>
      <w:r>
        <w:rPr>
          <w:rFonts w:hint="eastAsia"/>
        </w:rPr>
        <w:br/>
      </w:r>
      <w:r>
        <w:rPr>
          <w:rFonts w:hint="eastAsia"/>
        </w:rPr>
        <w:t>　　7.6 机器人3D视觉相机行业生产模式</w:t>
      </w:r>
      <w:r>
        <w:rPr>
          <w:rFonts w:hint="eastAsia"/>
        </w:rPr>
        <w:br/>
      </w:r>
      <w:r>
        <w:rPr>
          <w:rFonts w:hint="eastAsia"/>
        </w:rPr>
        <w:t>　　7.7 机器人3D视觉相机行业销售模式及销售渠道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中国本土机器人3D视觉相机产能、产量分析</w:t>
      </w:r>
      <w:r>
        <w:rPr>
          <w:rFonts w:hint="eastAsia"/>
        </w:rPr>
        <w:br/>
      </w:r>
      <w:r>
        <w:rPr>
          <w:rFonts w:hint="eastAsia"/>
        </w:rPr>
        <w:t>　　8.1 中国机器人3D视觉相机供需现状及预测（2021-2032）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中国机器人3D视觉相机产能、产量、产能利用率及发展趋势（2021-2032）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中国机器人3D视觉相机产量、市场需求量及发展趋势（2021-2032）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中国机器人3D视觉相机进出口分析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中国市场机器人3D视觉相机主要进口来源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中国市场机器人3D视觉相机主要出口目的地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不同产品类型机器人3D视觉相机市场规模2021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不同应用机器人3D视觉相机市场规模2021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中国市场主要厂商机器人3D视觉相机销量（2021-2026）&amp;（台）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中国市场主要厂商机器人3D视觉相机销量市场份额（2021-2026）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中国市场主要厂商机器人3D视觉相机收入（2021-2026）&amp;（万元）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中国市场主要厂商机器人3D视觉相机收入份额（2021-2026）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2025年中国主要生产商机器人3D视觉相机收入排名（万元）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中国市场主要厂商机器人3D视觉相机价格（2021-2026）&amp;（元/台）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中国市场主要厂商机器人3D视觉相机总部及产地分布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中国市场主要厂商成立时间及机器人3D视觉相机商业化日期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中国市场主要厂商机器人3D视觉相机产品类型及应用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2025年中国市场机器人3D视觉相机主要厂商市场地位（第一梯队、第二梯队和第三梯队）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机器人3D视觉相机市场投资、并购等现状分析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机器人3D视觉相机生产基地、总部、竞争对手及市场地位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机器人3D视觉相机产品规格、参数及市场应用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机器人3D视觉相机销量（台）、收入（万元）、价格（元/台）及毛利率（2021-2026）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中国市场不同产品类型机器人3D视觉相机销量（2021-2026）&amp;（台）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中国市场不同产品类型机器人3D视觉相机销量市场份额（2021-2026）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中国市场不同产品类型机器人3D视觉相机销量预测（2027-2032）&amp;（台）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中国市场不同产品类型机器人3D视觉相机销量市场份额预测（2027-2032）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中国市场不同产品类型机器人3D视觉相机规模（2021-2026）&amp;（万元）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中国市场不同产品类型机器人3D视觉相机规模市场份额（2021-2026）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中国市场不同产品类型机器人3D视觉相机规模预测（2027-2032）&amp;（万元）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中国市场不同产品类型机器人3D视觉相机规模市场份额预测（2027-2032）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中国市场不同应用机器人3D视觉相机销量（2021-2026）&amp;（台）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中国市场不同应用机器人3D视觉相机销量市场份额（2021-2026）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中国市场不同应用机器人3D视觉相机销量预测（2027-2032）&amp;（台）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中国市场不同应用机器人3D视觉相机销量市场份额预测（2027-2032）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中国市场不同应用机器人3D视觉相机规模（2021-2026）&amp;（万元）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中国市场不同应用机器人3D视觉相机规模市场份额（2021-2026）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中国市场不同应用机器人3D视觉相机规模预测（2027-2032）&amp;（万元）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中国市场不同应用机器人3D视觉相机规模市场份额预测（2027-2032）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机器人3D视觉相机行业发展分析---发展趋势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机器人3D视觉相机行业发展分析---厂商壁垒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机器人3D视觉相机行业发展分析---驱动因素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机器人3D视觉相机行业发展分析---制约因素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机器人3D视觉相机行业相关重点政策一览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机器人3D视觉相机行业供应链分析</w:t>
      </w:r>
      <w:r>
        <w:rPr>
          <w:rFonts w:hint="eastAsia"/>
        </w:rPr>
        <w:br/>
      </w:r>
      <w:r>
        <w:rPr>
          <w:rFonts w:hint="eastAsia"/>
        </w:rPr>
        <w:t>　　表 101： 机器人3D视觉相机上游原料供应商</w:t>
      </w:r>
      <w:r>
        <w:rPr>
          <w:rFonts w:hint="eastAsia"/>
        </w:rPr>
        <w:br/>
      </w:r>
      <w:r>
        <w:rPr>
          <w:rFonts w:hint="eastAsia"/>
        </w:rPr>
        <w:t>　　表 102： 机器人3D视觉相机行业主要下游客户</w:t>
      </w:r>
      <w:r>
        <w:rPr>
          <w:rFonts w:hint="eastAsia"/>
        </w:rPr>
        <w:br/>
      </w:r>
      <w:r>
        <w:rPr>
          <w:rFonts w:hint="eastAsia"/>
        </w:rPr>
        <w:t>　　表 103： 机器人3D视觉相机典型经销商</w:t>
      </w:r>
      <w:r>
        <w:rPr>
          <w:rFonts w:hint="eastAsia"/>
        </w:rPr>
        <w:br/>
      </w:r>
      <w:r>
        <w:rPr>
          <w:rFonts w:hint="eastAsia"/>
        </w:rPr>
        <w:t>　　表 104： 中国机器人3D视觉相机产量、销量、进口量及出口量（2021-2026）&amp;（台）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中国机器人3D视觉相机产量、销量、进口量及出口量预测（2027-2032）&amp;（台）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中国市场机器人3D视觉相机主要进口来源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中国市场机器人3D视觉相机主要出口目的地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机器人3D视觉相机产品图片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中国不同产品类型机器人3D视觉相机市场规模市场份额2025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3D立体视觉相机产品图片</w:t>
      </w:r>
      <w:r>
        <w:rPr>
          <w:rFonts w:hint="eastAsia"/>
        </w:rPr>
        <w:br/>
      </w:r>
      <w:r>
        <w:rPr>
          <w:rFonts w:hint="eastAsia"/>
        </w:rPr>
        <w:t>　　图 4： 飞行时间3D视觉相机产品图片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中国不同应用机器人3D视觉相机市场份额2025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仓储物流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中国市场机器人3D视觉相机市场规模，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中国市场机器人3D视觉相机收入及增长率（2021-2032）&amp;（万元）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中国市场机器人3D视觉相机销量及增长率（2021-2032）&amp;（台）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2025年中国市场主要厂商机器人3D视觉相机销量市场份额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2025年中国市场主要厂商机器人3D视觉相机收入市场份额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2025年中国市场前五大厂商机器人3D视觉相机市场份额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2025年中国市场机器人3D视觉相机第一梯队、第二梯队和第三梯队厂商（品牌）及市场份额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中国市场不同产品类型机器人3D视觉相机价格走势（2021-2032）&amp;（元/台）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中国市场不同应用机器人3D视觉相机价格走势（2021-2032）&amp;（元/台）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机器人3D视觉相机中国企业SWOT分析</w:t>
      </w:r>
      <w:r>
        <w:rPr>
          <w:rFonts w:hint="eastAsia"/>
        </w:rPr>
        <w:br/>
      </w:r>
      <w:r>
        <w:rPr>
          <w:rFonts w:hint="eastAsia"/>
        </w:rPr>
        <w:t>　　图 21： 机器人3D视觉相机产业链</w:t>
      </w:r>
      <w:r>
        <w:rPr>
          <w:rFonts w:hint="eastAsia"/>
        </w:rPr>
        <w:br/>
      </w:r>
      <w:r>
        <w:rPr>
          <w:rFonts w:hint="eastAsia"/>
        </w:rPr>
        <w:t>　　图 22： 机器人3D视觉相机行业采购模式分析</w:t>
      </w:r>
      <w:r>
        <w:rPr>
          <w:rFonts w:hint="eastAsia"/>
        </w:rPr>
        <w:br/>
      </w:r>
      <w:r>
        <w:rPr>
          <w:rFonts w:hint="eastAsia"/>
        </w:rPr>
        <w:t>　　图 23： 机器人3D视觉相机行业生产模式分析</w:t>
      </w:r>
      <w:r>
        <w:rPr>
          <w:rFonts w:hint="eastAsia"/>
        </w:rPr>
        <w:br/>
      </w:r>
      <w:r>
        <w:rPr>
          <w:rFonts w:hint="eastAsia"/>
        </w:rPr>
        <w:t>　　图 24： 机器人3D视觉相机行业销售模式分析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中国机器人3D视觉相机产能、产量、产能利用率及发展趋势（2021-2032）&amp;（台）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中国机器人3D视觉相机产量、市场需求量及发展趋势（2021-2032）&amp;（台）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41dc12c954048" w:history="1">
        <w:r>
          <w:rPr>
            <w:rStyle w:val="Hyperlink"/>
          </w:rPr>
          <w:t>2026-2032年中国机器人3D视觉相机发展现状与市场前景预测报告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41dc12c954048" w:history="1">
        <w:r>
          <w:rPr>
            <w:rStyle w:val="Hyperlink"/>
          </w:rPr>
          <w:t>https://www.20087.com/8/77/JiQiRen3DShiJueXiangJiShiChangXianZhuangHeQianJing.html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e7c1b7d34a98" w:history="1">
      <w:r>
        <w:rPr>
          <w:rStyle w:val="Hyperlink"/>
        </w:rPr>
        <w:t>2026-2032年中国机器人3D视觉相机发展现状与市场前景预测报告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QiRen3DShiJueXiangJiShiChangXianZhuangHeQianJing.html" TargetMode="External" Id="R16341dc12c95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QiRen3DShiJueXiangJiShiChangXianZhuangHeQianJing.html" TargetMode="External" Id="R9776e7c1b7d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2026-01-19T00:17:50Z</dcterms:created>
  <dcterms:modified xsi:type="dcterms:W3CDTF">2026-01-19T01:17:50Z</dcterms:modified>
  <dc:subject>2026-2032年中国机器人3D视觉相机发展现状与市场前景预测报告</dc:subject>
  <dc:title>2026-2032年中国机器人3D视觉相机发展现状与市场前景预测报告</dc:title>
  <cp:keywords>2026-2032年中国机器人3D视觉相机发展现状与市场前景预测报告</cp:keywords>
  <dc:description>2026-2032年中国机器人3D视觉相机发展现状与市场前景预测报告</dc:description>
</cp:coreProperties>
</file>