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86f0f64504bbf" w:history="1">
              <w:r>
                <w:rPr>
                  <w:rStyle w:val="Hyperlink"/>
                </w:rPr>
                <w:t>2026-2032年中国机器人线性单元行业发展研究及前景趋势分析报告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86f0f64504bbf" w:history="1">
              <w:r>
                <w:rPr>
                  <w:rStyle w:val="Hyperlink"/>
                </w:rPr>
                <w:t>2026-2032年中国机器人线性单元行业发展研究及前景趋势分析报告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86f0f64504bbf" w:history="1">
                <w:r>
                  <w:rPr>
                    <w:rStyle w:val="Hyperlink"/>
                  </w:rPr>
                  <w:t>https://www.20087.com/8/97/JiQiRenXianXingDanYuanShiChangXianZhuangHeQianJing.html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线性单元（又称第七轴或行走轴）作为扩展工业机器人工作范围的关键外设，广泛应用于汽车焊装、大型结构件喷涂、仓储物流及航空航天装配等场景。该单元通常由高刚性铝型材或钢制轨道、精密齿条/滚轮导轨、伺服电机及润滑系统构成，支持多机器人协同或长行程（数十米级）连续作业。现代产品强调重复定位精度（±0.05mm级）、高速运行平稳性及IP防护等级。然而，在粉尘、油污或振动强烈的工业环境中，导轨磨损与润滑失效仍是影响长期可靠性的主要因素；同时，多轴同步控制对通信延迟与机械谐振抑制提出更高要求。</w:t>
      </w:r>
      <w:r>
        <w:rPr>
          <w:rFonts w:hint="eastAsia"/>
        </w:rPr>
        <w:br/>
      </w:r>
      <w:r>
        <w:rPr>
          <w:rFonts w:hint="eastAsia"/>
        </w:rPr>
        <w:t>　　未来，机器人线性单元将向轻量化复合材料、智能感知与自主维护方向发展。市场调研网认为，碳纤维增强轨道可显著减重而不牺牲刚性；嵌入式应变与振动传感器可实时评估结构健康状态，触发预防性润滑或校准。在控制层面，基于TSN（时间敏感网络）的同步协议将实现多机器人-线性单元集群的微秒级协调。此外，模块化快装接口支持现场灵活延长或重组。随着大型工件自动化需求增长与柔性产线普及，机器人线性单元将从被动扩展机构进化为主动协同、可自诊断的智能运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86f0f64504bbf" w:history="1">
        <w:r>
          <w:rPr>
            <w:rStyle w:val="Hyperlink"/>
          </w:rPr>
          <w:t>2026-2032年中国机器人线性单元行业发展研究及前景趋势分析报告</w:t>
        </w:r>
      </w:hyperlink>
      <w:r>
        <w:rPr>
          <w:rFonts w:hint="eastAsia"/>
        </w:rPr>
        <w:t>》，2025年机器人线性单元行业市场规模达 亿元，预计2032年市场规模将达 亿元，期间年均复合增长率（CAGR）达 %。报告系统分析了机器人线性单元行业的市场需求、市场规模及价格动态，全面梳理了机器人线性单元产业链结构，并对机器人线性单元细分市场进行了深入探究。报告基于详实数据，科学预测了机器人线性单元市场前景与发展趋势，重点剖析了品牌竞争格局、市场集中度及重点企业的市场地位。通过SWOT分析，报告识别了行业面临的机遇与风险，并提出了针对性发展策略与建议，为机器人线性单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机器人线性单元市场概述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按照不同产品类型，机器人线性单元主要可以分为如下几个类别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中国不同产品类型机器人线性单元增长趋势2021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1.2.2 500Kg以下负载能力</w:t>
      </w:r>
      <w:r>
        <w:rPr>
          <w:rFonts w:hint="eastAsia"/>
        </w:rPr>
        <w:br/>
      </w:r>
      <w:r>
        <w:rPr>
          <w:rFonts w:hint="eastAsia"/>
        </w:rPr>
        <w:t>　　　　1.2.3 500Kg-1000Kg负载能力</w:t>
      </w:r>
      <w:r>
        <w:rPr>
          <w:rFonts w:hint="eastAsia"/>
        </w:rPr>
        <w:br/>
      </w:r>
      <w:r>
        <w:rPr>
          <w:rFonts w:hint="eastAsia"/>
        </w:rPr>
        <w:t>　　　　1.2.4 1000Kg以上负载能力</w:t>
      </w:r>
      <w:r>
        <w:rPr>
          <w:rFonts w:hint="eastAsia"/>
        </w:rPr>
        <w:br/>
      </w:r>
      <w:r>
        <w:rPr>
          <w:rFonts w:hint="eastAsia"/>
        </w:rPr>
        <w:t>　　1.3 从不同应用，机器人线性单元主要包括如下几个方面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中国不同应用机器人线性单元增长趋势2021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物流与仓储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中国机器人线性单元发展现状及未来趋势（2021-2032）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中国市场机器人线性单元收入及增长率（2021-2032）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中国市场机器人线性单元销量及增长率（2021-2032）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中国市场主要机器人线性单元厂商分析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中国市场主要厂商机器人线性单元销量及市场占有率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中国市场主要厂商机器人线性单元销量（2021-2026）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中国市场主要厂商机器人线性单元销量市场份额（2021-2026）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中国市场主要厂商机器人线性单元收入及市场占有率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中国市场主要厂商机器人线性单元收入（2021-2026）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中国市场主要厂商机器人线性单元收入市场份额（2021-2026）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2025年中国市场主要厂商机器人线性单元收入排名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中国市场主要厂商机器人线性单元价格（2021-2026）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中国市场主要厂商机器人线性单元总部及产地分布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中国市场主要厂商成立时间及机器人线性单元商业化日期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中国市场主要厂商机器人线性单元产品类型及应用</w:t>
      </w:r>
      <w:r>
        <w:rPr>
          <w:rFonts w:hint="eastAsia"/>
        </w:rPr>
        <w:br/>
      </w:r>
      <w:r>
        <w:rPr>
          <w:rFonts w:hint="eastAsia"/>
        </w:rPr>
        <w:t>　　2.7 机器人线性单元行业集中度、竞争程度分析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机器人线性单元行业集中度分析：2025年中国Top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中国市场机器人线性单元第一梯队、第二梯队和第三梯队厂商（品牌）及2025年市场份额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重点企业（13）在中国市场机器人线性单元销量、收入、价格及毛利率（2021-2026）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不同产品类型机器人线性单元分析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中国市场不同产品类型机器人线性单元销量（2021-2032）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中国市场不同产品类型机器人线性单元销量及市场份额（2021-2026）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中国市场不同产品类型机器人线性单元销量预测（2027-2032）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中国市场不同产品类型机器人线性单元规模（2021-2032）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中国市场不同产品类型机器人线性单元规模及市场份额（2021-2026）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中国市场不同产品类型机器人线性单元规模预测（2027-2032）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中国市场不同产品类型机器人线性单元价格走势（2021-2032）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不同应用机器人线性单元分析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中国市场不同应用机器人线性单元销量（2021-2032）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中国市场不同应用机器人线性单元销量及市场份额（2021-2026）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中国市场不同应用机器人线性单元销量预测（2027-2032）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中国市场不同应用机器人线性单元规模（2021-2032）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中国市场不同应用机器人线性单元规模及市场份额（2021-2026）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中国市场不同应用机器人线性单元规模预测（2027-2032）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中国市场不同应用机器人线性单元价格走势（2021-2032）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机器人线性单元行业发展分析---发展趋势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机器人线性单元行业发展分析---厂商壁垒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机器人线性单元行业发展分析---驱动因素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机器人线性单元行业发展分析---制约因素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机器人线性单元中国企业SWOT分析</w:t>
      </w:r>
      <w:r>
        <w:rPr>
          <w:rFonts w:hint="eastAsia"/>
        </w:rPr>
        <w:br/>
      </w:r>
      <w:r>
        <w:rPr>
          <w:rFonts w:hint="eastAsia"/>
        </w:rPr>
        <w:t>　　6.6 机器人线性单元行业发展分析---行业政策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机器人线性单元行业产业链简介</w:t>
      </w:r>
      <w:r>
        <w:rPr>
          <w:rFonts w:hint="eastAsia"/>
        </w:rPr>
        <w:br/>
      </w:r>
      <w:r>
        <w:rPr>
          <w:rFonts w:hint="eastAsia"/>
        </w:rPr>
        <w:t>　　7.2 机器人线性单元产业链分析-上游</w:t>
      </w:r>
      <w:r>
        <w:rPr>
          <w:rFonts w:hint="eastAsia"/>
        </w:rPr>
        <w:br/>
      </w:r>
      <w:r>
        <w:rPr>
          <w:rFonts w:hint="eastAsia"/>
        </w:rPr>
        <w:t>　　7.3 机器人线性单元产业链分析-中游</w:t>
      </w:r>
      <w:r>
        <w:rPr>
          <w:rFonts w:hint="eastAsia"/>
        </w:rPr>
        <w:br/>
      </w:r>
      <w:r>
        <w:rPr>
          <w:rFonts w:hint="eastAsia"/>
        </w:rPr>
        <w:t>　　7.4 机器人线性单元产业链分析-下游</w:t>
      </w:r>
      <w:r>
        <w:rPr>
          <w:rFonts w:hint="eastAsia"/>
        </w:rPr>
        <w:br/>
      </w:r>
      <w:r>
        <w:rPr>
          <w:rFonts w:hint="eastAsia"/>
        </w:rPr>
        <w:t>　　7.5 机器人线性单元行业采购模式</w:t>
      </w:r>
      <w:r>
        <w:rPr>
          <w:rFonts w:hint="eastAsia"/>
        </w:rPr>
        <w:br/>
      </w:r>
      <w:r>
        <w:rPr>
          <w:rFonts w:hint="eastAsia"/>
        </w:rPr>
        <w:t>　　7.6 机器人线性单元行业生产模式</w:t>
      </w:r>
      <w:r>
        <w:rPr>
          <w:rFonts w:hint="eastAsia"/>
        </w:rPr>
        <w:br/>
      </w:r>
      <w:r>
        <w:rPr>
          <w:rFonts w:hint="eastAsia"/>
        </w:rPr>
        <w:t>　　7.7 机器人线性单元行业销售模式及销售渠道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中国本土机器人线性单元产能、产量分析</w:t>
      </w:r>
      <w:r>
        <w:rPr>
          <w:rFonts w:hint="eastAsia"/>
        </w:rPr>
        <w:br/>
      </w:r>
      <w:r>
        <w:rPr>
          <w:rFonts w:hint="eastAsia"/>
        </w:rPr>
        <w:t>　　8.1 中国机器人线性单元供需现状及预测（2021-2032）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中国机器人线性单元产能、产量、产能利用率及发展趋势（2021-2032）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中国机器人线性单元产量、市场需求量及发展趋势（2021-2032）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中国机器人线性单元进出口分析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中国市场机器人线性单元主要进口来源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中国市场机器人线性单元主要出口目的地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不同产品类型机器人线性单元市场规模2021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不同应用机器人线性单元市场规模2021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中国市场主要厂商机器人线性单元销量（2021-2026）&amp;（个）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中国市场主要厂商机器人线性单元销量市场份额（2021-2026）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中国市场主要厂商机器人线性单元收入（2021-2026）&amp;（万元）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中国市场主要厂商机器人线性单元收入份额（2021-2026）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2025年中国主要生产商机器人线性单元收入排名（万元）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中国市场主要厂商机器人线性单元价格（2021-2026）&amp;（元/个）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中国市场主要厂商机器人线性单元总部及产地分布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中国市场主要厂商成立时间及机器人线性单元商业化日期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中国市场主要厂商机器人线性单元产品类型及应用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2025年中国市场机器人线性单元主要厂商市场地位（第一梯队、第二梯队和第三梯队）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机器人线性单元市场投资、并购等现状分析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机器人线性单元生产基地、总部、竞争对手及市场地位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机器人线性单元产品规格、参数及市场应用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机器人线性单元销量（个）、收入（万元）、价格（元/个）及毛利率（2021-2026）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中国市场不同产品类型机器人线性单元销量（2021-2026）&amp;（个）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中国市场不同产品类型机器人线性单元销量市场份额（2021-2026）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中国市场不同产品类型机器人线性单元销量预测（2027-2032）&amp;（个）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中国市场不同产品类型机器人线性单元销量市场份额预测（2027-2032）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中国市场不同产品类型机器人线性单元规模（2021-2026）&amp;（万元）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中国市场不同产品类型机器人线性单元规模市场份额（2021-2026）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中国市场不同产品类型机器人线性单元规模预测（2027-2032）&amp;（万元）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中国市场不同产品类型机器人线性单元规模市场份额预测（2027-2032）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中国市场不同应用机器人线性单元销量（2021-2026）&amp;（个）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中国市场不同应用机器人线性单元销量市场份额（2021-2026）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中国市场不同应用机器人线性单元销量预测（2027-2032）&amp;（个）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中国市场不同应用机器人线性单元销量市场份额预测（2027-2032）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中国市场不同应用机器人线性单元规模（2021-2026）&amp;（万元）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中国市场不同应用机器人线性单元规模市场份额（2021-2026）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中国市场不同应用机器人线性单元规模预测（2027-2032）&amp;（万元）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中国市场不同应用机器人线性单元规模市场份额预测（2027-2032）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机器人线性单元行业发展分析---发展趋势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机器人线性单元行业发展分析---厂商壁垒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机器人线性单元行业发展分析---驱动因素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机器人线性单元行业发展分析---制约因素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机器人线性单元行业相关重点政策一览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机器人线性单元行业供应链分析</w:t>
      </w:r>
      <w:r>
        <w:rPr>
          <w:rFonts w:hint="eastAsia"/>
        </w:rPr>
        <w:br/>
      </w:r>
      <w:r>
        <w:rPr>
          <w:rFonts w:hint="eastAsia"/>
        </w:rPr>
        <w:t>　　表 101： 机器人线性单元上游原料供应商</w:t>
      </w:r>
      <w:r>
        <w:rPr>
          <w:rFonts w:hint="eastAsia"/>
        </w:rPr>
        <w:br/>
      </w:r>
      <w:r>
        <w:rPr>
          <w:rFonts w:hint="eastAsia"/>
        </w:rPr>
        <w:t>　　表 102： 机器人线性单元行业主要下游客户</w:t>
      </w:r>
      <w:r>
        <w:rPr>
          <w:rFonts w:hint="eastAsia"/>
        </w:rPr>
        <w:br/>
      </w:r>
      <w:r>
        <w:rPr>
          <w:rFonts w:hint="eastAsia"/>
        </w:rPr>
        <w:t>　　表 103： 机器人线性单元典型经销商</w:t>
      </w:r>
      <w:r>
        <w:rPr>
          <w:rFonts w:hint="eastAsia"/>
        </w:rPr>
        <w:br/>
      </w:r>
      <w:r>
        <w:rPr>
          <w:rFonts w:hint="eastAsia"/>
        </w:rPr>
        <w:t>　　表 104： 中国机器人线性单元产量、销量、进口量及出口量（2021-2026）&amp;（个）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中国机器人线性单元产量、销量、进口量及出口量预测（2027-2032）&amp;（个）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中国市场机器人线性单元主要进口来源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中国市场机器人线性单元主要出口目的地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机器人线性单元产品图片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中国不同产品类型机器人线性单元市场规模市场份额2025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500Kg以下负载能力产品图片</w:t>
      </w:r>
      <w:r>
        <w:rPr>
          <w:rFonts w:hint="eastAsia"/>
        </w:rPr>
        <w:br/>
      </w:r>
      <w:r>
        <w:rPr>
          <w:rFonts w:hint="eastAsia"/>
        </w:rPr>
        <w:t>　　图 4： 500Kg-1000Kg负载能力产品图片</w:t>
      </w:r>
      <w:r>
        <w:rPr>
          <w:rFonts w:hint="eastAsia"/>
        </w:rPr>
        <w:br/>
      </w:r>
      <w:r>
        <w:rPr>
          <w:rFonts w:hint="eastAsia"/>
        </w:rPr>
        <w:t>　　图 5： 1000Kg以上负载能力产品图片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中国不同应用机器人线性单元市场份额2025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物流与仓储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中国市场机器人线性单元市场规模，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中国市场机器人线性单元收入及增长率（2021-2032）&amp;（万元）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中国市场机器人线性单元销量及增长率（2021-2032）&amp;（个）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2025年中国市场主要厂商机器人线性单元销量市场份额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2025年中国市场主要厂商机器人线性单元收入市场份额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2025年中国市场前五大厂商机器人线性单元市场份额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2025年中国市场机器人线性单元第一梯队、第二梯队和第三梯队厂商（品牌）及市场份额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中国市场不同产品类型机器人线性单元价格走势（2021-2032）&amp;（元/个）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中国市场不同应用机器人线性单元价格走势（2021-2032）&amp;（元/个）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机器人线性单元中国企业SWOT分析</w:t>
      </w:r>
      <w:r>
        <w:rPr>
          <w:rFonts w:hint="eastAsia"/>
        </w:rPr>
        <w:br/>
      </w:r>
      <w:r>
        <w:rPr>
          <w:rFonts w:hint="eastAsia"/>
        </w:rPr>
        <w:t>　　图 23： 机器人线性单元产业链</w:t>
      </w:r>
      <w:r>
        <w:rPr>
          <w:rFonts w:hint="eastAsia"/>
        </w:rPr>
        <w:br/>
      </w:r>
      <w:r>
        <w:rPr>
          <w:rFonts w:hint="eastAsia"/>
        </w:rPr>
        <w:t>　　图 24： 机器人线性单元行业采购模式分析</w:t>
      </w:r>
      <w:r>
        <w:rPr>
          <w:rFonts w:hint="eastAsia"/>
        </w:rPr>
        <w:br/>
      </w:r>
      <w:r>
        <w:rPr>
          <w:rFonts w:hint="eastAsia"/>
        </w:rPr>
        <w:t>　　图 25： 机器人线性单元行业生产模式分析</w:t>
      </w:r>
      <w:r>
        <w:rPr>
          <w:rFonts w:hint="eastAsia"/>
        </w:rPr>
        <w:br/>
      </w:r>
      <w:r>
        <w:rPr>
          <w:rFonts w:hint="eastAsia"/>
        </w:rPr>
        <w:t>　　图 26： 机器人线性单元行业销售模式分析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中国机器人线性单元产能、产量、产能利用率及发展趋势（2021-2032）&amp;（个）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中国机器人线性单元产量、市场需求量及发展趋势（2021-2032）&amp;（个）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86f0f64504bbf" w:history="1">
        <w:r>
          <w:rPr>
            <w:rStyle w:val="Hyperlink"/>
          </w:rPr>
          <w:t>2026-2032年中国机器人线性单元行业发展研究及前景趋势分析报告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86f0f64504bbf" w:history="1">
        <w:r>
          <w:rPr>
            <w:rStyle w:val="Hyperlink"/>
          </w:rPr>
          <w:t>https://www.20087.com/8/97/JiQiRenXianXingDanYuanShiChangXianZhuangHeQianJing.html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热点：什么是机器人线性运动、机器人线性单元有哪些、机器人必备的五大结构、机器人线性运动是什么意思、机器人结构图解、机器人线性控制、低等机器人、robotstudio机器人手动线性、机器人系统集成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2fb80a2914e78" w:history="1">
      <w:r>
        <w:rPr>
          <w:rStyle w:val="Hyperlink"/>
        </w:rPr>
        <w:t>2026-2032年中国机器人线性单元行业发展研究及前景趋势分析报告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QiRenXianXingDanYuanShiChangXianZhuangHeQianJing.html" TargetMode="External" Id="R70d86f0f645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QiRenXianXingDanYuanShiChangXianZhuangHeQianJing.html" TargetMode="External" Id="Ra972fb80a29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2026-03-06T07:37:59Z</dcterms:created>
  <dcterms:modified xsi:type="dcterms:W3CDTF">2026-03-06T08:37:59Z</dcterms:modified>
  <dc:subject>2026-2032年中国机器人线性单元行业发展研究及前景趋势分析报告</dc:subject>
  <dc:title>2026-2032年中国机器人线性单元行业发展研究及前景趋势分析报告</dc:title>
  <cp:keywords>2026-2032年中国机器人线性单元行业发展研究及前景趋势分析报告</cp:keywords>
  <dc:description>2026-2032年中国机器人线性单元行业发展研究及前景趋势分析报告</dc:description>
</cp:coreProperties>
</file>