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ba26548a744f7" w:history="1">
              <w:r>
                <w:rPr>
                  <w:rStyle w:val="Hyperlink"/>
                </w:rPr>
                <w:t>2026-2032年中国火电设备产业市场调研及发展前景预测报告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ba26548a744f7" w:history="1">
              <w:r>
                <w:rPr>
                  <w:rStyle w:val="Hyperlink"/>
                </w:rPr>
                <w:t>2026-2032年中国火电设备产业市场调研及发展前景预测报告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ba26548a744f7" w:history="1">
                <w:r>
                  <w:rPr>
                    <w:rStyle w:val="Hyperlink"/>
                  </w:rPr>
                  <w:t>https://www.20087.com/8/A7/HuoDianSheBeiFaZhanQuShi.html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设备是传统电力生产的核心组成部分，尽管面临着可再生能源的挑战，但在全球电力供应中仍占有重要地位。近年来，为了应对环境压力和提高效率，火电设备制造商正致力于开发更清洁、更高效的燃煤发电技术，如超超临界发电机组和碳捕捉与封存（CCS）系统。同时，数字化和智能化技术的应用，如智能电网和电厂自动化，提高了火电设备的运行效率和灵活性。</w:t>
      </w:r>
      <w:r>
        <w:rPr>
          <w:rFonts w:hint="eastAsia"/>
        </w:rPr>
        <w:br/>
      </w:r>
      <w:r>
        <w:rPr>
          <w:rFonts w:hint="eastAsia"/>
        </w:rPr>
        <w:t>　　未来，火电设备行业将更加注重环保和能效。通过材料科学的突破，开发高温合金和陶瓷基复合材料，可以提高燃煤锅炉的运行温度，进而提升热效率。同时，多联产（combined heat and power, CHP）和废物利用技术的集成，将使火电设备不仅仅是电力的生产者，还是热能和工业副产品的供应商，实现资源的综合利用。随着全球对碳排放的严格限制，火电设备将更多地与可再生能源系统结合，形成混合能源解决方案，以减少对单一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ba26548a744f7" w:history="1">
        <w:r>
          <w:rPr>
            <w:rStyle w:val="Hyperlink"/>
          </w:rPr>
          <w:t>2026-2032年中国火电设备产业市场调研及发展前景预测报告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火电设备行业的市场规模、技术发展水平和竞争格局。报告分析了火电设备行业重点企业的市场表现，评估了当前技术路线的发展方向，并对火电设备市场趋势做出合理预测。通过梳理火电设备行业面临的机遇与风险，为企业和投资者了解市场动态、把握发展机会提供了数据支持和参考建议，有助于相关决策者更准确地判断火电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火电设备行业关键成功要素</w:t>
      </w:r>
      <w:r>
        <w:rPr>
          <w:rFonts w:hint="eastAsia"/>
        </w:rPr>
        <w:br/>
      </w:r>
      <w:r>
        <w:rPr>
          <w:rFonts w:hint="eastAsia"/>
        </w:rPr>
        <w:t>　　第四节 火电设备行业价值链分析</w:t>
      </w:r>
      <w:r>
        <w:rPr>
          <w:rFonts w:hint="eastAsia"/>
        </w:rPr>
        <w:br/>
      </w:r>
      <w:r>
        <w:rPr>
          <w:rFonts w:hint="eastAsia"/>
        </w:rPr>
        <w:t>　　第五节 火电设备产业链分析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2025-2026年全球火电设备市场现状及发展趋势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全球火电设备市场现状及发展趋势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一、全球火电设备产业发展阶段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二、全球火电设备产业竞争现状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三、全球火电设备产业投资状况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四、全球火电设备产业市场发展趋势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全球主要国家地区火电设备市场现状及发展趋势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全球火电设备市场经营模式现状及发展趋势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2025-2026年中国火电设备产业链发展状况分析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中国火电设备产业发展分析</w:t>
      </w:r>
      <w:r>
        <w:rPr>
          <w:rFonts w:hint="eastAsia"/>
        </w:rPr>
        <w:br/>
      </w:r>
      <w:r>
        <w:rPr>
          <w:rFonts w:hint="eastAsia"/>
        </w:rPr>
        <w:t>　　第一节 中国火电设备产业发展现状</w:t>
      </w:r>
      <w:r>
        <w:rPr>
          <w:rFonts w:hint="eastAsia"/>
        </w:rPr>
        <w:br/>
      </w:r>
      <w:r>
        <w:rPr>
          <w:rFonts w:hint="eastAsia"/>
        </w:rPr>
        <w:t>　　第二节 中国火电设备产业国际地位现状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中国火电设备产业经济运行现状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中国火电设备产业运营模式现状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中国火电设备产业存在的问题及发展障碍分析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中国火电设备产业发展趋势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中国火电设备市场供给状况</w:t>
      </w:r>
      <w:r>
        <w:rPr>
          <w:rFonts w:hint="eastAsia"/>
        </w:rPr>
        <w:br/>
      </w:r>
      <w:r>
        <w:rPr>
          <w:rFonts w:hint="eastAsia"/>
        </w:rPr>
        <w:t>　　第二节 中国火电设备市场需求状况</w:t>
      </w:r>
      <w:r>
        <w:rPr>
          <w:rFonts w:hint="eastAsia"/>
        </w:rPr>
        <w:br/>
      </w:r>
      <w:r>
        <w:rPr>
          <w:rFonts w:hint="eastAsia"/>
        </w:rPr>
        <w:t>　　第三节 中国火电设备市场结构状况</w:t>
      </w:r>
      <w:r>
        <w:rPr>
          <w:rFonts w:hint="eastAsia"/>
        </w:rPr>
        <w:br/>
      </w:r>
      <w:r>
        <w:rPr>
          <w:rFonts w:hint="eastAsia"/>
        </w:rPr>
        <w:t>　　第四节 中国火电设备市场存在的问题及障碍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中国火电设备市场发展潜力及发展趋势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中国火电设备产业基本竞争战略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四、火电设备产业该战略的SWOT分析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五、火电设备产业该战略的典型企业分析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中国火电设备产业市场竞争策略分析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火电设备产业市场五种竞争动力模式结构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火电设备产业市场核心竞争力的塑造要素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火电设备产业市场不同市场地位的竞争策略分析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火电设备产业市场竞争案例分析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中国火电设备产业市场营销策略竞争分析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中国火电设备产业重点企业市场竞争策略研究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中国火电设备产业市场发展预测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中国火电设备产业发展环境预测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中国火电设备产业发展预测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中国火电设备市场发展预测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一、2026-2032年中国火电设备市场需求预测分析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二、2026-2032年中国火电设备市场结构预测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三、2026-2032年中国火电设备市场集中度预测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四、2026-2032年中国火电设备市场供给预测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五、2026-2032年中国火电设备市场价格预测</w:t>
      </w:r>
      <w:r>
        <w:rPr>
          <w:rFonts w:hint="eastAsia"/>
        </w:rPr>
        <w:br/>
      </w:r>
      <w:r>
        <w:rPr>
          <w:rFonts w:hint="eastAsia"/>
        </w:rPr>
        <w:t>　　第四节 中国火电设备产业竞争发展趋势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中国火电设备产业市场投资机会与风险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中国火电设备产业市场投资优势分析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中国火电设备产业市场投资劣势分析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中国火电设备产业市场投资机会分析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中国火电设备产业市场投资风险分析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中国火电设备产业市场竞争策略建议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中国火电设备产业竞争战略建议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中国火电设备产业竞争策略建议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中国火电设备市场竞争策略建议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(中-智-林)投资风险规避建议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火电设备介绍</w:t>
      </w:r>
      <w:r>
        <w:rPr>
          <w:rFonts w:hint="eastAsia"/>
        </w:rPr>
        <w:br/>
      </w:r>
      <w:r>
        <w:rPr>
          <w:rFonts w:hint="eastAsia"/>
        </w:rPr>
        <w:t>　　图表 火电设备图片</w:t>
      </w:r>
      <w:r>
        <w:rPr>
          <w:rFonts w:hint="eastAsia"/>
        </w:rPr>
        <w:br/>
      </w:r>
      <w:r>
        <w:rPr>
          <w:rFonts w:hint="eastAsia"/>
        </w:rPr>
        <w:t>　　图表 火电设备产业链调研</w:t>
      </w:r>
      <w:r>
        <w:rPr>
          <w:rFonts w:hint="eastAsia"/>
        </w:rPr>
        <w:br/>
      </w:r>
      <w:r>
        <w:rPr>
          <w:rFonts w:hint="eastAsia"/>
        </w:rPr>
        <w:t>　　图表 火电设备行业特点</w:t>
      </w:r>
      <w:r>
        <w:rPr>
          <w:rFonts w:hint="eastAsia"/>
        </w:rPr>
        <w:br/>
      </w:r>
      <w:r>
        <w:rPr>
          <w:rFonts w:hint="eastAsia"/>
        </w:rPr>
        <w:t>　　图表 火电设备政策</w:t>
      </w:r>
      <w:r>
        <w:rPr>
          <w:rFonts w:hint="eastAsia"/>
        </w:rPr>
        <w:br/>
      </w:r>
      <w:r>
        <w:rPr>
          <w:rFonts w:hint="eastAsia"/>
        </w:rPr>
        <w:t>　　图表 火电设备技术 标准</w:t>
      </w:r>
      <w:r>
        <w:rPr>
          <w:rFonts w:hint="eastAsia"/>
        </w:rPr>
        <w:br/>
      </w:r>
      <w:r>
        <w:rPr>
          <w:rFonts w:hint="eastAsia"/>
        </w:rPr>
        <w:t>　　图表 火电设备最新消息 动态</w:t>
      </w:r>
      <w:r>
        <w:rPr>
          <w:rFonts w:hint="eastAsia"/>
        </w:rPr>
        <w:br/>
      </w:r>
      <w:r>
        <w:rPr>
          <w:rFonts w:hint="eastAsia"/>
        </w:rPr>
        <w:t>　　图表 火电设备行业现状</w:t>
      </w:r>
      <w:r>
        <w:rPr>
          <w:rFonts w:hint="eastAsia"/>
        </w:rPr>
        <w:br/>
      </w:r>
      <w:r>
        <w:rPr>
          <w:rFonts w:hint="eastAsia"/>
        </w:rPr>
        <w:t>　　图表 2020-2025年火电设备行业市场容量统计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2020-2025年中国火电设备市场规模情况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2020-2025年中国火电设备销售统计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2020-2025年中国火电设备利润总额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2020-2025年中国火电设备企业数量统计</w:t>
      </w:r>
      <w:r>
        <w:rPr>
          <w:rFonts w:hint="eastAsia"/>
        </w:rPr>
        <w:br/>
      </w:r>
      <w:r>
        <w:rPr>
          <w:rFonts w:hint="eastAsia"/>
        </w:rPr>
        <w:t>　　图表 2026年火电设备成本和利润分析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2020-2025年中国火电设备行业经营效益分析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2020-2025年中国火电设备行业发展能力分析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2020-2025年中国火电设备行业盈利能力分析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2020-2025年中国火电设备行业偿债能力分析</w:t>
      </w:r>
      <w:r>
        <w:rPr>
          <w:rFonts w:hint="eastAsia"/>
        </w:rPr>
        <w:br/>
      </w:r>
      <w:r>
        <w:rPr>
          <w:rFonts w:hint="eastAsia"/>
        </w:rPr>
        <w:t>　　图表 火电设备品牌分析</w:t>
      </w:r>
      <w:r>
        <w:rPr>
          <w:rFonts w:hint="eastAsia"/>
        </w:rPr>
        <w:br/>
      </w:r>
      <w:r>
        <w:rPr>
          <w:rFonts w:hint="eastAsia"/>
        </w:rPr>
        <w:t>　　图表 **地区火电设备市场规模</w:t>
      </w:r>
      <w:r>
        <w:rPr>
          <w:rFonts w:hint="eastAsia"/>
        </w:rPr>
        <w:br/>
      </w:r>
      <w:r>
        <w:rPr>
          <w:rFonts w:hint="eastAsia"/>
        </w:rPr>
        <w:t>　　图表 **地区火电设备行业市场需求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**地区火电设备市场调研</w:t>
      </w:r>
      <w:r>
        <w:rPr>
          <w:rFonts w:hint="eastAsia"/>
        </w:rPr>
        <w:br/>
      </w:r>
      <w:r>
        <w:rPr>
          <w:rFonts w:hint="eastAsia"/>
        </w:rPr>
        <w:t>　　图表 **地区火电设备行业市场需求分析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**地区火电设备市场规模</w:t>
      </w:r>
      <w:r>
        <w:rPr>
          <w:rFonts w:hint="eastAsia"/>
        </w:rPr>
        <w:br/>
      </w:r>
      <w:r>
        <w:rPr>
          <w:rFonts w:hint="eastAsia"/>
        </w:rPr>
        <w:t>　　图表 **地区火电设备行业市场需求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**地区火电设备市场调研</w:t>
      </w:r>
      <w:r>
        <w:rPr>
          <w:rFonts w:hint="eastAsia"/>
        </w:rPr>
        <w:br/>
      </w:r>
      <w:r>
        <w:rPr>
          <w:rFonts w:hint="eastAsia"/>
        </w:rPr>
        <w:t>　　图表 **地区火电设备市场需求分析</w:t>
      </w:r>
      <w:r>
        <w:rPr>
          <w:rFonts w:hint="eastAsia"/>
        </w:rPr>
        <w:br/>
      </w:r>
      <w:r>
        <w:rPr>
          <w:rFonts w:hint="eastAsia"/>
        </w:rPr>
        <w:t>　　图表 火电设备上游发展</w:t>
      </w:r>
      <w:r>
        <w:rPr>
          <w:rFonts w:hint="eastAsia"/>
        </w:rPr>
        <w:br/>
      </w:r>
      <w:r>
        <w:rPr>
          <w:rFonts w:hint="eastAsia"/>
        </w:rPr>
        <w:t>　　图表 火电设备下游发展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火电设备企业（一）概况</w:t>
      </w:r>
      <w:r>
        <w:rPr>
          <w:rFonts w:hint="eastAsia"/>
        </w:rPr>
        <w:br/>
      </w:r>
      <w:r>
        <w:rPr>
          <w:rFonts w:hint="eastAsia"/>
        </w:rPr>
        <w:t>　　图表 企业火电设备业务</w:t>
      </w:r>
      <w:r>
        <w:rPr>
          <w:rFonts w:hint="eastAsia"/>
        </w:rPr>
        <w:br/>
      </w:r>
      <w:r>
        <w:rPr>
          <w:rFonts w:hint="eastAsia"/>
        </w:rPr>
        <w:t>　　图表 火电设备企业（一）经营情况分析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火电设备企业（二）简介</w:t>
      </w:r>
      <w:r>
        <w:rPr>
          <w:rFonts w:hint="eastAsia"/>
        </w:rPr>
        <w:br/>
      </w:r>
      <w:r>
        <w:rPr>
          <w:rFonts w:hint="eastAsia"/>
        </w:rPr>
        <w:t>　　图表 企业火电设备业务</w:t>
      </w:r>
      <w:r>
        <w:rPr>
          <w:rFonts w:hint="eastAsia"/>
        </w:rPr>
        <w:br/>
      </w:r>
      <w:r>
        <w:rPr>
          <w:rFonts w:hint="eastAsia"/>
        </w:rPr>
        <w:t>　　图表 火电设备企业（二）经营情况分析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火电设备企业（三）概况</w:t>
      </w:r>
      <w:r>
        <w:rPr>
          <w:rFonts w:hint="eastAsia"/>
        </w:rPr>
        <w:br/>
      </w:r>
      <w:r>
        <w:rPr>
          <w:rFonts w:hint="eastAsia"/>
        </w:rPr>
        <w:t>　　图表 企业火电设备业务</w:t>
      </w:r>
      <w:r>
        <w:rPr>
          <w:rFonts w:hint="eastAsia"/>
        </w:rPr>
        <w:br/>
      </w:r>
      <w:r>
        <w:rPr>
          <w:rFonts w:hint="eastAsia"/>
        </w:rPr>
        <w:t>　　图表 火电设备企业（三）经营情况分析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火电设备企业（三）盈利能力情况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火电设备企业（四）简介</w:t>
      </w:r>
      <w:r>
        <w:rPr>
          <w:rFonts w:hint="eastAsia"/>
        </w:rPr>
        <w:br/>
      </w:r>
      <w:r>
        <w:rPr>
          <w:rFonts w:hint="eastAsia"/>
        </w:rPr>
        <w:t>　　图表 企业火电设备业务</w:t>
      </w:r>
      <w:r>
        <w:rPr>
          <w:rFonts w:hint="eastAsia"/>
        </w:rPr>
        <w:br/>
      </w:r>
      <w:r>
        <w:rPr>
          <w:rFonts w:hint="eastAsia"/>
        </w:rPr>
        <w:t>　　图表 火电设备企业（四）经营情况分析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火电设备企业（四）盈利能力情况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火电设备企业（四）偿债能力情况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火电设备企业（四）运营能力情况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火电设备企业（四）成长能力情况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火电设备投资、并购情况</w:t>
      </w:r>
      <w:r>
        <w:rPr>
          <w:rFonts w:hint="eastAsia"/>
        </w:rPr>
        <w:br/>
      </w:r>
      <w:r>
        <w:rPr>
          <w:rFonts w:hint="eastAsia"/>
        </w:rPr>
        <w:t>　　图表 火电设备优势</w:t>
      </w:r>
      <w:r>
        <w:rPr>
          <w:rFonts w:hint="eastAsia"/>
        </w:rPr>
        <w:br/>
      </w:r>
      <w:r>
        <w:rPr>
          <w:rFonts w:hint="eastAsia"/>
        </w:rPr>
        <w:t>　　图表 火电设备劣势</w:t>
      </w:r>
      <w:r>
        <w:rPr>
          <w:rFonts w:hint="eastAsia"/>
        </w:rPr>
        <w:br/>
      </w:r>
      <w:r>
        <w:rPr>
          <w:rFonts w:hint="eastAsia"/>
        </w:rPr>
        <w:t>　　图表 火电设备机会</w:t>
      </w:r>
      <w:r>
        <w:rPr>
          <w:rFonts w:hint="eastAsia"/>
        </w:rPr>
        <w:br/>
      </w:r>
      <w:r>
        <w:rPr>
          <w:rFonts w:hint="eastAsia"/>
        </w:rPr>
        <w:t>　　图表 火电设备威胁</w:t>
      </w:r>
      <w:r>
        <w:rPr>
          <w:rFonts w:hint="eastAsia"/>
        </w:rPr>
        <w:br/>
      </w:r>
      <w:r>
        <w:rPr>
          <w:rFonts w:hint="eastAsia"/>
        </w:rPr>
        <w:t>　　图表 进入火电设备行业壁垒</w:t>
      </w:r>
      <w:r>
        <w:rPr>
          <w:rFonts w:hint="eastAsia"/>
        </w:rPr>
        <w:br/>
      </w:r>
      <w:r>
        <w:rPr>
          <w:rFonts w:hint="eastAsia"/>
        </w:rPr>
        <w:t>　　图表 火电设备发展有利因素</w:t>
      </w:r>
      <w:r>
        <w:rPr>
          <w:rFonts w:hint="eastAsia"/>
        </w:rPr>
        <w:br/>
      </w:r>
      <w:r>
        <w:rPr>
          <w:rFonts w:hint="eastAsia"/>
        </w:rPr>
        <w:t>　　图表 火电设备发展不利因素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2026-2032年中国火电设备行业信息化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2026-2032年中国火电设备行业市场容量预测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2026-2032年中国火电设备行业市场规模预测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2026-2032年中国火电设备行业风险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2026-2032年中国火电设备市场前景分析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2026-2032年中国火电设备发展趋势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ba26548a744f7" w:history="1">
        <w:r>
          <w:rPr>
            <w:rStyle w:val="Hyperlink"/>
          </w:rPr>
          <w:t>2026-2032年中国火电设备产业市场调研及发展前景预测报告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ba26548a744f7" w:history="1">
        <w:r>
          <w:rPr>
            <w:rStyle w:val="Hyperlink"/>
          </w:rPr>
          <w:t>https://www.20087.com/8/A7/HuoDianSheBeiFaZhanQuShi.html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热点：现在什么机械设备最火、火电设备安装工程专业承包资质、哪有大型表面沾火设备、火电设备有哪些、制作阻火盘的设备哪里买、火电设备利用小时数、火电 煤电、火电设备折旧年限、火电设备监测解决方案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d07c15d1448d9" w:history="1">
      <w:r>
        <w:rPr>
          <w:rStyle w:val="Hyperlink"/>
        </w:rPr>
        <w:t>2026-2032年中国火电设备产业市场调研及发展前景预测报告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HuoDianSheBeiFaZhanQuShi.html" TargetMode="External" Id="R578ba26548a7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HuoDianSheBeiFaZhanQuShi.html" TargetMode="External" Id="Rba5d07c15d14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2025-08-01T03:57:00Z</dcterms:created>
  <dcterms:modified xsi:type="dcterms:W3CDTF">2025-08-01T04:57:00Z</dcterms:modified>
  <dc:subject>2026-2032年中国火电设备产业市场调研及发展前景预测报告</dc:subject>
  <dc:title>2026-2032年中国火电设备产业市场调研及发展前景预测报告</dc:title>
  <cp:keywords>2026-2032年中国火电设备产业市场调研及发展前景预测报告</cp:keywords>
  <dc:description>2026-2032年中国火电设备产业市场调研及发展前景预测报告</dc:description>
</cp:coreProperties>
</file>