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658ad6f4eb4c7f" w:history="1">
              <w:r>
                <w:rPr>
                  <w:rStyle w:val="Hyperlink"/>
                </w:rPr>
                <w:t>2023-2029年中国碳电极市场现状深度调研与发展趋势预测报告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658ad6f4eb4c7f" w:history="1">
              <w:r>
                <w:rPr>
                  <w:rStyle w:val="Hyperlink"/>
                </w:rPr>
                <w:t>2023-2029年中国碳电极市场现状深度调研与发展趋势预测报告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658ad6f4eb4c7f" w:history="1">
                <w:r>
                  <w:rPr>
                    <w:rStyle w:val="Hyperlink"/>
                  </w:rPr>
                  <w:t>https://www.20087.com/8/77/TanDianJiHangYeFaZhanQuShi.html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电极是一种常见的电极材料，广泛应用于电池、电化学传感器和电化学合成等领域。近年来，随着新能源技术的发展和对高效能源存储的需求增加，碳电极的研究和应用也取得了显著进展。目前，市场上出现了多种新型碳电极材料，如石墨烯、碳纳米管和活性炭等，这些材料具有高比表面积、良好导电性和化学稳定性，能够显著提高电池性能。</w:t>
      </w:r>
      <w:r>
        <w:rPr>
          <w:rFonts w:hint="eastAsia"/>
        </w:rPr>
        <w:br/>
      </w:r>
      <w:r>
        <w:rPr>
          <w:rFonts w:hint="eastAsia"/>
        </w:rPr>
        <w:t>　　未来，碳电极的发展将更加注重材料性能的提升和应用领域的扩展。一方面，通过纳米技术和表面改性技术的应用，碳电极将具备更高的能量密度和更快的充放电速率，以满足更高功率密度的应用需求。另一方面，随着对可持续能源的重视，碳电极将被应用于更多新型能源存储和转换装置中，如超级电容器、燃料电池等。此外，随着对环境友好型材料的需求增加，碳电极的生产和使用将更加注重环保和可持续性。</w:t>
      </w:r>
      <w:r>
        <w:rPr>
          <w:rFonts w:hint="eastAsia"/>
        </w:rPr>
        <w:br/>
      </w:r>
      <w:r>
        <w:rPr>
          <w:rFonts w:hint="eastAsia"/>
        </w:rPr>
        <w:t>　　《</w:t>
      </w:r>
      <w:hyperlink r:id="R13658ad6f4eb4c7f" w:history="1">
        <w:r>
          <w:rPr>
            <w:rStyle w:val="Hyperlink"/>
          </w:rPr>
          <w:t>2023-2029年中国碳电极市场现状深度调研与发展趋势预测报告</w:t>
        </w:r>
      </w:hyperlink>
      <w:r>
        <w:rPr>
          <w:rFonts w:hint="eastAsia"/>
        </w:rPr>
        <w:t>》依据国家权威机构及碳电极相关协会等渠道的权威资料数据，结合碳电极行业发展所处的环境，从理论到实践、从宏观到微观等多个角度对碳电极行业进行调研分析。</w:t>
      </w:r>
      <w:r>
        <w:rPr>
          <w:rFonts w:hint="eastAsia"/>
        </w:rPr>
        <w:br/>
      </w:r>
      <w:r>
        <w:rPr>
          <w:rFonts w:hint="eastAsia"/>
        </w:rPr>
        <w:t>　　《</w:t>
      </w:r>
      <w:hyperlink r:id="R13658ad6f4eb4c7f" w:history="1">
        <w:r>
          <w:rPr>
            <w:rStyle w:val="Hyperlink"/>
          </w:rPr>
          <w:t>2023-2029年中国碳电极市场现状深度调研与发展趋势预测报告</w:t>
        </w:r>
      </w:hyperlink>
      <w:r>
        <w:rPr>
          <w:rFonts w:hint="eastAsia"/>
        </w:rPr>
        <w:t>》内容严谨、数据翔实，通过辅以大量直观的图表帮助碳电极行业企业准确把握碳电极行业发展动向、正确制定企业发展战略和投资策略。</w:t>
      </w:r>
      <w:r>
        <w:rPr>
          <w:rFonts w:hint="eastAsia"/>
        </w:rPr>
        <w:br/>
      </w:r>
      <w:r>
        <w:rPr>
          <w:rFonts w:hint="eastAsia"/>
        </w:rPr>
        <w:t>　　市场调研网发布的</w:t>
      </w:r>
      <w:hyperlink r:id="R13658ad6f4eb4c7f" w:history="1">
        <w:r>
          <w:rPr>
            <w:rStyle w:val="Hyperlink"/>
          </w:rPr>
          <w:t>2023-2029年中国碳电极市场现状深度调研与发展趋势预测报告</w:t>
        </w:r>
      </w:hyperlink>
      <w:r>
        <w:rPr>
          <w:rFonts w:hint="eastAsia"/>
        </w:rPr>
        <w:t>是碳电极业内企业、相关投资公司及政府部门准确把握碳电极行业发展趋势，洞悉碳电极行业竞争格局，规避经营和投资风险，制定正确竞争和投资战略决策的重要决策依据之一。</w:t>
      </w:r>
      <w:r>
        <w:rPr>
          <w:rFonts w:hint="eastAsia"/>
        </w:rPr>
        <w:br/>
      </w:r>
      <w:r>
        <w:rPr>
          <w:rFonts w:hint="eastAsia"/>
        </w:rPr>
        <w:br/>
      </w:r>
      <w:r>
        <w:rPr>
          <w:rFonts w:hint="eastAsia"/>
        </w:rPr>
        <w:t>第一章 碳电极行业产品基本概述</w:t>
      </w:r>
      <w:r>
        <w:rPr>
          <w:rFonts w:hint="eastAsia"/>
        </w:rPr>
        <w:br/>
      </w:r>
      <w:r>
        <w:rPr>
          <w:rFonts w:hint="eastAsia"/>
        </w:rPr>
        <w:t>　　第一节 产品定义、特点、性质及所属行业</w:t>
      </w:r>
      <w:r>
        <w:rPr>
          <w:rFonts w:hint="eastAsia"/>
        </w:rPr>
        <w:br/>
      </w:r>
      <w:r>
        <w:rPr>
          <w:rFonts w:hint="eastAsia"/>
        </w:rPr>
        <w:t>　　第二节 行业主管部门及管理体制</w:t>
      </w:r>
      <w:r>
        <w:rPr>
          <w:rFonts w:hint="eastAsia"/>
        </w:rPr>
        <w:br/>
      </w:r>
      <w:r>
        <w:rPr>
          <w:rFonts w:hint="eastAsia"/>
        </w:rPr>
        <w:t>　　第三节 产品应用领域及发展历程</w:t>
      </w:r>
      <w:r>
        <w:rPr>
          <w:rFonts w:hint="eastAsia"/>
        </w:rPr>
        <w:br/>
      </w:r>
      <w:r>
        <w:rPr>
          <w:rFonts w:hint="eastAsia"/>
        </w:rPr>
        <w:br/>
      </w:r>
      <w:r>
        <w:rPr>
          <w:rFonts w:hint="eastAsia"/>
        </w:rPr>
        <w:t>第二章 碳电极行业环境分析</w:t>
      </w:r>
      <w:r>
        <w:rPr>
          <w:rFonts w:hint="eastAsia"/>
        </w:rPr>
        <w:br/>
      </w:r>
      <w:r>
        <w:rPr>
          <w:rFonts w:hint="eastAsia"/>
        </w:rPr>
        <w:t>　　第一节 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行业相关政策、法规</w:t>
      </w:r>
      <w:r>
        <w:rPr>
          <w:rFonts w:hint="eastAsia"/>
        </w:rPr>
        <w:br/>
      </w:r>
      <w:r>
        <w:rPr>
          <w:rFonts w:hint="eastAsia"/>
        </w:rPr>
        <w:t>　　第三节 行业所进入的壁垒与周期性分析</w:t>
      </w:r>
      <w:r>
        <w:rPr>
          <w:rFonts w:hint="eastAsia"/>
        </w:rPr>
        <w:br/>
      </w:r>
      <w:r>
        <w:rPr>
          <w:rFonts w:hint="eastAsia"/>
        </w:rPr>
        <w:br/>
      </w:r>
      <w:r>
        <w:rPr>
          <w:rFonts w:hint="eastAsia"/>
        </w:rPr>
        <w:t>第三章 碳电极行业产业链分析及对行业的影响</w:t>
      </w:r>
      <w:r>
        <w:rPr>
          <w:rFonts w:hint="eastAsia"/>
        </w:rPr>
        <w:br/>
      </w:r>
      <w:r>
        <w:rPr>
          <w:rFonts w:hint="eastAsia"/>
        </w:rPr>
        <w:t>　　第一节 上游原料产业链发展状况分析</w:t>
      </w:r>
      <w:r>
        <w:rPr>
          <w:rFonts w:hint="eastAsia"/>
        </w:rPr>
        <w:br/>
      </w:r>
      <w:r>
        <w:rPr>
          <w:rFonts w:hint="eastAsia"/>
        </w:rPr>
        <w:t>　　第二节 下游需求产业链发展情况分析</w:t>
      </w:r>
      <w:r>
        <w:rPr>
          <w:rFonts w:hint="eastAsia"/>
        </w:rPr>
        <w:br/>
      </w:r>
      <w:r>
        <w:rPr>
          <w:rFonts w:hint="eastAsia"/>
        </w:rPr>
        <w:t>　　第三节 上下游行业对碳电极行业的影响分析</w:t>
      </w:r>
      <w:r>
        <w:rPr>
          <w:rFonts w:hint="eastAsia"/>
        </w:rPr>
        <w:br/>
      </w:r>
      <w:r>
        <w:rPr>
          <w:rFonts w:hint="eastAsia"/>
        </w:rPr>
        <w:br/>
      </w:r>
      <w:r>
        <w:rPr>
          <w:rFonts w:hint="eastAsia"/>
        </w:rPr>
        <w:t>第四章 碳电极行业技术制造工艺发展趋势预测</w:t>
      </w:r>
      <w:r>
        <w:rPr>
          <w:rFonts w:hint="eastAsia"/>
        </w:rPr>
        <w:br/>
      </w:r>
      <w:r>
        <w:rPr>
          <w:rFonts w:hint="eastAsia"/>
        </w:rPr>
        <w:t>　　第一节 国内外碳电极行业技术研发现状调研</w:t>
      </w:r>
      <w:r>
        <w:rPr>
          <w:rFonts w:hint="eastAsia"/>
        </w:rPr>
        <w:br/>
      </w:r>
      <w:r>
        <w:rPr>
          <w:rFonts w:hint="eastAsia"/>
        </w:rPr>
        <w:t>　　第二节 产品工艺特点或流程</w:t>
      </w:r>
      <w:r>
        <w:rPr>
          <w:rFonts w:hint="eastAsia"/>
        </w:rPr>
        <w:br/>
      </w:r>
      <w:r>
        <w:rPr>
          <w:rFonts w:hint="eastAsia"/>
        </w:rPr>
        <w:t>　　第三节 工艺技术进展和发展趋势预测分析</w:t>
      </w:r>
      <w:r>
        <w:rPr>
          <w:rFonts w:hint="eastAsia"/>
        </w:rPr>
        <w:br/>
      </w:r>
      <w:r>
        <w:rPr>
          <w:rFonts w:hint="eastAsia"/>
        </w:rPr>
        <w:br/>
      </w:r>
      <w:r>
        <w:rPr>
          <w:rFonts w:hint="eastAsia"/>
        </w:rPr>
        <w:t>第五章 碳电极行业国内市场深度分析</w:t>
      </w:r>
      <w:r>
        <w:rPr>
          <w:rFonts w:hint="eastAsia"/>
        </w:rPr>
        <w:br/>
      </w:r>
      <w:r>
        <w:rPr>
          <w:rFonts w:hint="eastAsia"/>
        </w:rPr>
        <w:t>　　第一节 碳电极行业市场现状分析及预测</w:t>
      </w:r>
      <w:r>
        <w:rPr>
          <w:rFonts w:hint="eastAsia"/>
        </w:rPr>
        <w:br/>
      </w:r>
      <w:r>
        <w:rPr>
          <w:rFonts w:hint="eastAsia"/>
        </w:rPr>
        <w:t>　　第二节 2023-2029年产品产量分析及预测</w:t>
      </w:r>
      <w:r>
        <w:rPr>
          <w:rFonts w:hint="eastAsia"/>
        </w:rPr>
        <w:br/>
      </w:r>
      <w:r>
        <w:rPr>
          <w:rFonts w:hint="eastAsia"/>
        </w:rPr>
        <w:t>　　第三节 2023-2029年市场需求分析及预测</w:t>
      </w:r>
      <w:r>
        <w:rPr>
          <w:rFonts w:hint="eastAsia"/>
        </w:rPr>
        <w:br/>
      </w:r>
      <w:r>
        <w:rPr>
          <w:rFonts w:hint="eastAsia"/>
        </w:rPr>
        <w:t>　　第四节 产品消费领域与消费结构分析</w:t>
      </w:r>
      <w:r>
        <w:rPr>
          <w:rFonts w:hint="eastAsia"/>
        </w:rPr>
        <w:br/>
      </w:r>
      <w:r>
        <w:rPr>
          <w:rFonts w:hint="eastAsia"/>
        </w:rPr>
        <w:t>　　第五节 价格趋势预测</w:t>
      </w:r>
      <w:r>
        <w:rPr>
          <w:rFonts w:hint="eastAsia"/>
        </w:rPr>
        <w:br/>
      </w:r>
      <w:r>
        <w:rPr>
          <w:rFonts w:hint="eastAsia"/>
        </w:rPr>
        <w:t>　　第六节 进出口状况分析</w:t>
      </w:r>
      <w:r>
        <w:rPr>
          <w:rFonts w:hint="eastAsia"/>
        </w:rPr>
        <w:br/>
      </w:r>
      <w:r>
        <w:rPr>
          <w:rFonts w:hint="eastAsia"/>
        </w:rPr>
        <w:br/>
      </w:r>
      <w:r>
        <w:rPr>
          <w:rFonts w:hint="eastAsia"/>
        </w:rPr>
        <w:t>第六章 碳电极行业主要生产企业、经销商介绍</w:t>
      </w:r>
      <w:r>
        <w:rPr>
          <w:rFonts w:hint="eastAsia"/>
        </w:rPr>
        <w:br/>
      </w:r>
      <w:r>
        <w:rPr>
          <w:rFonts w:hint="eastAsia"/>
        </w:rPr>
        <w:t>　　第七节 南通江东碳素股份有限公司</w:t>
      </w:r>
      <w:r>
        <w:rPr>
          <w:rFonts w:hint="eastAsia"/>
        </w:rPr>
        <w:br/>
      </w:r>
      <w:r>
        <w:rPr>
          <w:rFonts w:hint="eastAsia"/>
        </w:rPr>
        <w:t>　　　　一、企业介绍</w:t>
      </w:r>
      <w:r>
        <w:rPr>
          <w:rFonts w:hint="eastAsia"/>
        </w:rPr>
        <w:br/>
      </w:r>
      <w:r>
        <w:rPr>
          <w:rFonts w:hint="eastAsia"/>
        </w:rPr>
        <w:t>　　　　二、企业经营状况分析</w:t>
      </w:r>
      <w:r>
        <w:rPr>
          <w:rFonts w:hint="eastAsia"/>
        </w:rPr>
        <w:br/>
      </w:r>
      <w:r>
        <w:rPr>
          <w:rFonts w:hint="eastAsia"/>
        </w:rPr>
        <w:t>　　第八节 吉林炭素集团有限责任公司</w:t>
      </w:r>
      <w:r>
        <w:rPr>
          <w:rFonts w:hint="eastAsia"/>
        </w:rPr>
        <w:br/>
      </w:r>
      <w:r>
        <w:rPr>
          <w:rFonts w:hint="eastAsia"/>
        </w:rPr>
        <w:t>　　　　三、企业介绍</w:t>
      </w:r>
      <w:r>
        <w:rPr>
          <w:rFonts w:hint="eastAsia"/>
        </w:rPr>
        <w:br/>
      </w:r>
      <w:r>
        <w:rPr>
          <w:rFonts w:hint="eastAsia"/>
        </w:rPr>
        <w:t>　　　　四、企业经营状况分析</w:t>
      </w:r>
      <w:r>
        <w:rPr>
          <w:rFonts w:hint="eastAsia"/>
        </w:rPr>
        <w:br/>
      </w:r>
      <w:r>
        <w:rPr>
          <w:rFonts w:hint="eastAsia"/>
        </w:rPr>
        <w:t>　　第九节 河南三力炭素制品有限公司</w:t>
      </w:r>
      <w:r>
        <w:rPr>
          <w:rFonts w:hint="eastAsia"/>
        </w:rPr>
        <w:br/>
      </w:r>
      <w:r>
        <w:rPr>
          <w:rFonts w:hint="eastAsia"/>
        </w:rPr>
        <w:t>　　　　一、企业介绍</w:t>
      </w:r>
      <w:r>
        <w:rPr>
          <w:rFonts w:hint="eastAsia"/>
        </w:rPr>
        <w:br/>
      </w:r>
      <w:r>
        <w:rPr>
          <w:rFonts w:hint="eastAsia"/>
        </w:rPr>
        <w:t>　　　　二、企业经营状况分析</w:t>
      </w:r>
      <w:r>
        <w:rPr>
          <w:rFonts w:hint="eastAsia"/>
        </w:rPr>
        <w:br/>
      </w:r>
      <w:r>
        <w:rPr>
          <w:rFonts w:hint="eastAsia"/>
        </w:rPr>
        <w:t>　　第十节 焦作市东星炭素有限公司</w:t>
      </w:r>
      <w:r>
        <w:rPr>
          <w:rFonts w:hint="eastAsia"/>
        </w:rPr>
        <w:br/>
      </w:r>
      <w:r>
        <w:rPr>
          <w:rFonts w:hint="eastAsia"/>
        </w:rPr>
        <w:t>　　　　一、企业介绍</w:t>
      </w:r>
      <w:r>
        <w:rPr>
          <w:rFonts w:hint="eastAsia"/>
        </w:rPr>
        <w:br/>
      </w:r>
      <w:r>
        <w:rPr>
          <w:rFonts w:hint="eastAsia"/>
        </w:rPr>
        <w:t>　　　　二、企业经营状况分析</w:t>
      </w:r>
      <w:r>
        <w:rPr>
          <w:rFonts w:hint="eastAsia"/>
        </w:rPr>
        <w:br/>
      </w:r>
      <w:r>
        <w:rPr>
          <w:rFonts w:hint="eastAsia"/>
        </w:rPr>
        <w:br/>
      </w:r>
      <w:r>
        <w:rPr>
          <w:rFonts w:hint="eastAsia"/>
        </w:rPr>
        <w:t>第七章 碳电极行业国内拟在建项目分析及竞争对手动向</w:t>
      </w:r>
      <w:r>
        <w:rPr>
          <w:rFonts w:hint="eastAsia"/>
        </w:rPr>
        <w:br/>
      </w:r>
      <w:r>
        <w:rPr>
          <w:rFonts w:hint="eastAsia"/>
        </w:rPr>
        <w:t>　　第一节 国内主要竞争对手动态分析</w:t>
      </w:r>
      <w:r>
        <w:rPr>
          <w:rFonts w:hint="eastAsia"/>
        </w:rPr>
        <w:br/>
      </w:r>
      <w:r>
        <w:rPr>
          <w:rFonts w:hint="eastAsia"/>
        </w:rPr>
        <w:t>　　第二节 国内拟在建项目分析</w:t>
      </w:r>
      <w:r>
        <w:rPr>
          <w:rFonts w:hint="eastAsia"/>
        </w:rPr>
        <w:br/>
      </w:r>
      <w:r>
        <w:rPr>
          <w:rFonts w:hint="eastAsia"/>
        </w:rPr>
        <w:br/>
      </w:r>
      <w:r>
        <w:rPr>
          <w:rFonts w:hint="eastAsia"/>
        </w:rPr>
        <w:t>第八章 碳电极行业国外市场调研</w:t>
      </w:r>
      <w:r>
        <w:rPr>
          <w:rFonts w:hint="eastAsia"/>
        </w:rPr>
        <w:br/>
      </w:r>
      <w:r>
        <w:rPr>
          <w:rFonts w:hint="eastAsia"/>
        </w:rPr>
        <w:t>　　第一节 国外市场整体概述</w:t>
      </w:r>
      <w:r>
        <w:rPr>
          <w:rFonts w:hint="eastAsia"/>
        </w:rPr>
        <w:br/>
      </w:r>
      <w:r>
        <w:rPr>
          <w:rFonts w:hint="eastAsia"/>
        </w:rPr>
        <w:t>　　第二节 亚洲地区主要市场概况</w:t>
      </w:r>
      <w:r>
        <w:rPr>
          <w:rFonts w:hint="eastAsia"/>
        </w:rPr>
        <w:br/>
      </w:r>
      <w:r>
        <w:rPr>
          <w:rFonts w:hint="eastAsia"/>
        </w:rPr>
        <w:t>　　第三节 欧盟主要国家市场概况</w:t>
      </w:r>
      <w:r>
        <w:rPr>
          <w:rFonts w:hint="eastAsia"/>
        </w:rPr>
        <w:br/>
      </w:r>
      <w:r>
        <w:rPr>
          <w:rFonts w:hint="eastAsia"/>
        </w:rPr>
        <w:t>　　第四节 北美地区主要市场概况</w:t>
      </w:r>
      <w:r>
        <w:rPr>
          <w:rFonts w:hint="eastAsia"/>
        </w:rPr>
        <w:br/>
      </w:r>
      <w:r>
        <w:rPr>
          <w:rFonts w:hint="eastAsia"/>
        </w:rPr>
        <w:t>　　第五节 国外生产商或进口商介绍</w:t>
      </w:r>
      <w:r>
        <w:rPr>
          <w:rFonts w:hint="eastAsia"/>
        </w:rPr>
        <w:br/>
      </w:r>
      <w:r>
        <w:rPr>
          <w:rFonts w:hint="eastAsia"/>
        </w:rPr>
        <w:br/>
      </w:r>
      <w:r>
        <w:rPr>
          <w:rFonts w:hint="eastAsia"/>
        </w:rPr>
        <w:t>第九章 碳电极行业用户度分析</w:t>
      </w:r>
      <w:r>
        <w:rPr>
          <w:rFonts w:hint="eastAsia"/>
        </w:rPr>
        <w:br/>
      </w:r>
      <w:r>
        <w:rPr>
          <w:rFonts w:hint="eastAsia"/>
        </w:rPr>
        <w:t>　　　　一、碳电极行业用户认知程度</w:t>
      </w:r>
      <w:r>
        <w:rPr>
          <w:rFonts w:hint="eastAsia"/>
        </w:rPr>
        <w:br/>
      </w:r>
      <w:r>
        <w:rPr>
          <w:rFonts w:hint="eastAsia"/>
        </w:rPr>
        <w:t>　　　　二、碳电极行业用户关注因素</w:t>
      </w:r>
      <w:r>
        <w:rPr>
          <w:rFonts w:hint="eastAsia"/>
        </w:rPr>
        <w:br/>
      </w:r>
      <w:r>
        <w:rPr>
          <w:rFonts w:hint="eastAsia"/>
        </w:rPr>
        <w:br/>
      </w:r>
      <w:r>
        <w:rPr>
          <w:rFonts w:hint="eastAsia"/>
        </w:rPr>
        <w:t>第十章 碳电极行业未来发展预测及行业前景调研分析</w:t>
      </w:r>
      <w:r>
        <w:rPr>
          <w:rFonts w:hint="eastAsia"/>
        </w:rPr>
        <w:br/>
      </w:r>
      <w:r>
        <w:rPr>
          <w:rFonts w:hint="eastAsia"/>
        </w:rPr>
        <w:t>　　第一节 当前行业存在的问题</w:t>
      </w:r>
      <w:r>
        <w:rPr>
          <w:rFonts w:hint="eastAsia"/>
        </w:rPr>
        <w:br/>
      </w:r>
      <w:r>
        <w:rPr>
          <w:rFonts w:hint="eastAsia"/>
        </w:rPr>
        <w:t>　　第二节 行业竞争状况分析</w:t>
      </w:r>
      <w:r>
        <w:rPr>
          <w:rFonts w:hint="eastAsia"/>
        </w:rPr>
        <w:br/>
      </w:r>
      <w:r>
        <w:rPr>
          <w:rFonts w:hint="eastAsia"/>
        </w:rPr>
        <w:t>　　第三节 行业发展预测与行业前景调研分析</w:t>
      </w:r>
      <w:r>
        <w:rPr>
          <w:rFonts w:hint="eastAsia"/>
        </w:rPr>
        <w:br/>
      </w:r>
      <w:r>
        <w:rPr>
          <w:rFonts w:hint="eastAsia"/>
        </w:rPr>
        <w:br/>
      </w:r>
      <w:r>
        <w:rPr>
          <w:rFonts w:hint="eastAsia"/>
        </w:rPr>
        <w:t>第十一章 碳电极行业投资前景及防范措施</w:t>
      </w:r>
      <w:r>
        <w:rPr>
          <w:rFonts w:hint="eastAsia"/>
        </w:rPr>
        <w:br/>
      </w:r>
      <w:r>
        <w:rPr>
          <w:rFonts w:hint="eastAsia"/>
        </w:rPr>
        <w:t>　　第一节 政策风险</w:t>
      </w:r>
      <w:r>
        <w:rPr>
          <w:rFonts w:hint="eastAsia"/>
        </w:rPr>
        <w:br/>
      </w:r>
      <w:r>
        <w:rPr>
          <w:rFonts w:hint="eastAsia"/>
        </w:rPr>
        <w:t>　　第二节 技术风险</w:t>
      </w:r>
      <w:r>
        <w:rPr>
          <w:rFonts w:hint="eastAsia"/>
        </w:rPr>
        <w:br/>
      </w:r>
      <w:r>
        <w:rPr>
          <w:rFonts w:hint="eastAsia"/>
        </w:rPr>
        <w:t>　　第三节 市场风险</w:t>
      </w:r>
      <w:r>
        <w:rPr>
          <w:rFonts w:hint="eastAsia"/>
        </w:rPr>
        <w:br/>
      </w:r>
      <w:r>
        <w:rPr>
          <w:rFonts w:hint="eastAsia"/>
        </w:rPr>
        <w:t>　　第四节 财务风险</w:t>
      </w:r>
      <w:r>
        <w:rPr>
          <w:rFonts w:hint="eastAsia"/>
        </w:rPr>
        <w:br/>
      </w:r>
      <w:r>
        <w:rPr>
          <w:rFonts w:hint="eastAsia"/>
        </w:rPr>
        <w:t>　　第五节 经营管理风险</w:t>
      </w:r>
      <w:r>
        <w:rPr>
          <w:rFonts w:hint="eastAsia"/>
        </w:rPr>
        <w:br/>
      </w:r>
      <w:r>
        <w:rPr>
          <w:rFonts w:hint="eastAsia"/>
        </w:rPr>
        <w:t>　　第六节 中⋅智⋅林⋅　投资建议</w:t>
      </w:r>
      <w:r>
        <w:rPr>
          <w:rFonts w:hint="eastAsia"/>
        </w:rPr>
        <w:br/>
      </w:r>
      <w:r>
        <w:rPr>
          <w:rFonts w:hint="eastAsia"/>
        </w:rPr>
        <w:br/>
      </w:r>
      <w:r>
        <w:rPr>
          <w:rFonts w:hint="eastAsia"/>
        </w:rPr>
        <w:t>图表目录</w:t>
      </w:r>
      <w:r>
        <w:rPr>
          <w:rFonts w:hint="eastAsia"/>
        </w:rPr>
        <w:br/>
      </w:r>
      <w:r>
        <w:rPr>
          <w:rFonts w:hint="eastAsia"/>
        </w:rPr>
        <w:t>　　图表 1：2018-2023年我国GDP情况（亿元）</w:t>
      </w:r>
      <w:r>
        <w:rPr>
          <w:rFonts w:hint="eastAsia"/>
        </w:rPr>
        <w:br/>
      </w:r>
      <w:r>
        <w:rPr>
          <w:rFonts w:hint="eastAsia"/>
        </w:rPr>
        <w:t>　　图表 2：2018-2023年我国居民消费价格指数状况分析</w:t>
      </w:r>
      <w:r>
        <w:rPr>
          <w:rFonts w:hint="eastAsia"/>
        </w:rPr>
        <w:br/>
      </w:r>
      <w:r>
        <w:rPr>
          <w:rFonts w:hint="eastAsia"/>
        </w:rPr>
        <w:t>　　图表 3：2018-2023年中国城镇居民人均可支配收入统计（元）</w:t>
      </w:r>
      <w:r>
        <w:rPr>
          <w:rFonts w:hint="eastAsia"/>
        </w:rPr>
        <w:br/>
      </w:r>
      <w:r>
        <w:rPr>
          <w:rFonts w:hint="eastAsia"/>
        </w:rPr>
        <w:t>　　图表 4：2018-2023年中国农村居民人均可支配收入统计（元）</w:t>
      </w:r>
      <w:r>
        <w:rPr>
          <w:rFonts w:hint="eastAsia"/>
        </w:rPr>
        <w:br/>
      </w:r>
      <w:r>
        <w:rPr>
          <w:rFonts w:hint="eastAsia"/>
        </w:rPr>
        <w:t>　　图表 5：2018-2023年我国人口状况 万人</w:t>
      </w:r>
      <w:r>
        <w:rPr>
          <w:rFonts w:hint="eastAsia"/>
        </w:rPr>
        <w:br/>
      </w:r>
      <w:r>
        <w:rPr>
          <w:rFonts w:hint="eastAsia"/>
        </w:rPr>
        <w:t>　　图表 6：碳电极生产工艺流程</w:t>
      </w:r>
      <w:r>
        <w:rPr>
          <w:rFonts w:hint="eastAsia"/>
        </w:rPr>
        <w:br/>
      </w:r>
      <w:r>
        <w:rPr>
          <w:rFonts w:hint="eastAsia"/>
        </w:rPr>
        <w:t>　　图表 7：炭电极理化性能指标</w:t>
      </w:r>
      <w:r>
        <w:rPr>
          <w:rFonts w:hint="eastAsia"/>
        </w:rPr>
        <w:br/>
      </w:r>
      <w:r>
        <w:rPr>
          <w:rFonts w:hint="eastAsia"/>
        </w:rPr>
        <w:t>　　图表 8： 2023-2029年产品产量分析及预测</w:t>
      </w:r>
      <w:r>
        <w:rPr>
          <w:rFonts w:hint="eastAsia"/>
        </w:rPr>
        <w:br/>
      </w:r>
      <w:r>
        <w:rPr>
          <w:rFonts w:hint="eastAsia"/>
        </w:rPr>
        <w:t>　　图表 9：碳电极消费结构分析</w:t>
      </w:r>
      <w:r>
        <w:rPr>
          <w:rFonts w:hint="eastAsia"/>
        </w:rPr>
        <w:br/>
      </w:r>
      <w:r>
        <w:rPr>
          <w:rFonts w:hint="eastAsia"/>
        </w:rPr>
        <w:t>　　图表 10：我国碳电极市场价格分析及预测</w:t>
      </w:r>
      <w:r>
        <w:rPr>
          <w:rFonts w:hint="eastAsia"/>
        </w:rPr>
        <w:br/>
      </w:r>
      <w:r>
        <w:rPr>
          <w:rFonts w:hint="eastAsia"/>
        </w:rPr>
        <w:t>　　图表 11：2018-2023年我国碳电极进口总量分析</w:t>
      </w:r>
      <w:r>
        <w:rPr>
          <w:rFonts w:hint="eastAsia"/>
        </w:rPr>
        <w:br/>
      </w:r>
      <w:r>
        <w:rPr>
          <w:rFonts w:hint="eastAsia"/>
        </w:rPr>
        <w:t>　　图表 12：2018-2023年我国碳电极出口总量分析</w:t>
      </w:r>
      <w:r>
        <w:rPr>
          <w:rFonts w:hint="eastAsia"/>
        </w:rPr>
        <w:br/>
      </w:r>
      <w:r>
        <w:rPr>
          <w:rFonts w:hint="eastAsia"/>
        </w:rPr>
        <w:t>　　图表 13：2023年碳电极月度进口数据</w:t>
      </w:r>
      <w:r>
        <w:rPr>
          <w:rFonts w:hint="eastAsia"/>
        </w:rPr>
        <w:br/>
      </w:r>
      <w:r>
        <w:rPr>
          <w:rFonts w:hint="eastAsia"/>
        </w:rPr>
        <w:t>　　图表 14：2023年碳电极月度出口数据</w:t>
      </w:r>
      <w:r>
        <w:rPr>
          <w:rFonts w:hint="eastAsia"/>
        </w:rPr>
        <w:br/>
      </w:r>
      <w:r>
        <w:rPr>
          <w:rFonts w:hint="eastAsia"/>
        </w:rPr>
        <w:t>　　图表 16：2023年碳电极月度进口数据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658ad6f4eb4c7f" w:history="1">
        <w:r>
          <w:rPr>
            <w:rStyle w:val="Hyperlink"/>
          </w:rPr>
          <w:t>2023-2029年中国碳电极市场现状深度调研与发展趋势预测报告</w:t>
        </w:r>
      </w:hyperlink>
      <w:r>
        <w:rPr>
          <w:color w:val="C00000"/>
        </w:rPr>
        <w:t>》，报告编号：</w:t>
      </w:r>
      <w:r>
        <w:rPr>
          <w:rFonts w:hint="eastAsia"/>
          <w:color w:val="C00000"/>
        </w:rPr>
        <w:t>2723778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658ad6f4eb4c7f" w:history="1">
        <w:r>
          <w:rPr>
            <w:rStyle w:val="Hyperlink"/>
          </w:rPr>
          <w:t>https://www.20087.com/8/77/TanDianJiHangYeFaZhanQuShi.html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67402904dd4fb2" w:history="1">
      <w:r>
        <w:rPr>
          <w:rStyle w:val="Hyperlink"/>
        </w:rPr>
        <w:t>2023-2029年中国碳电极市场现状深度调研与发展趋势预测报告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TanDianJiHangYeFaZhanQuShi.html" TargetMode="External" Id="R13658ad6f4eb4c7f" /></Relationships>
</file>

<file path=word/_rels/header2.xml.rels>&#65279;<?xml version="1.0" encoding="utf-8"?><Relationships xmlns="http://schemas.openxmlformats.org/package/2006/relationships"><Relationship Type="http://schemas.openxmlformats.org/officeDocument/2006/relationships/hyperlink" Target="https://www.20087.com/8/77/TanDianJiHangYeFaZhanQuShi.html" TargetMode="External" Id="R9f67402904dd4f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2023-05-02T00:08:00Z</dcterms:created>
  <dcterms:modified xsi:type="dcterms:W3CDTF">2023-05-02T01:08:00Z</dcterms:modified>
  <dc:subject>2023-2029年中国碳电极市场现状深度调研与发展趋势预测报告</dc:subject>
  <dc:title>2023-2029年中国碳电极市场现状深度调研与发展趋势预测报告</dc:title>
  <cp:keywords>2023-2029年中国碳电极市场现状深度调研与发展趋势预测报告</cp:keywords>
  <dc:description>2023-2029年中国碳电极市场现状深度调研与发展趋势预测报告</dc:description>
</cp:coreProperties>
</file>