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755e98799488b" w:history="1">
              <w:r>
                <w:rPr>
                  <w:rStyle w:val="Hyperlink"/>
                </w:rPr>
                <w:t>2025-2031年中国线路故障定位仪市场调研与行业前景分析报告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755e98799488b" w:history="1">
              <w:r>
                <w:rPr>
                  <w:rStyle w:val="Hyperlink"/>
                </w:rPr>
                <w:t>2025-2031年中国线路故障定位仪市场调研与行业前景分析报告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755e98799488b" w:history="1">
                <w:r>
                  <w:rPr>
                    <w:rStyle w:val="Hyperlink"/>
                  </w:rPr>
                  <w:t>https://www.20087.com/9/67/XianLuGuZhangDingWeiYiHangYeXianZhuangJiQianJing.html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路故障定位仪是电力系统运维的关键检测设备，已广泛应用于输配电网络、轨道交通供电及工业电缆系统的故障排查，通过行波测距、阻抗法或高压脉冲反射技术快速确定短路、断线或接地故障点。目前，线路故障定位仪主流仪器采用便携式设计，集成信号发生器、数据采集单元与分析软件，支持架空线与地下电缆的多种测试模式。线路故障定位仪企业注重测量精度、抗干扰能力与操作安全性，配备高压隔离保护与自动放电功能。在城市电网中，设备帮助缩短停电时间，提升供电可靠性。GPS同步技术实现双端测距，提高定位准确性。波形显示与故障类型识别功能辅助技术人员判断故障性质。设备符合电力安全规程，适用于复杂电磁环境。</w:t>
      </w:r>
      <w:r>
        <w:rPr>
          <w:rFonts w:hint="eastAsia"/>
        </w:rPr>
        <w:br/>
      </w:r>
      <w:r>
        <w:rPr>
          <w:rFonts w:hint="eastAsia"/>
        </w:rPr>
        <w:t>　　未来，线路故障定位仪将向智能化诊断与网络化协同方向发展。多源数据融合将结合SCADA系统信息、气象数据与历史故障库，提升故障预测能力。边缘计算模块将现场完成波形分析与初步定位，减少数据回传延迟。无线组网技术将支持多台设备协同测量，构建区域故障监测网络。增强现实（AR）界面将叠加故障点位置于现场实景，指导抢修人员快速抵达。自适应脉冲技术将根据线路参数自动优化测试信号强度与宽度，保护设备绝缘。在新能源接入场景，仪器将适配光伏电站与风电场集电线路的特殊拓扑。长远来看，线路故障定位仪将从单点检测工具升级为电网健康感知系统，参与主动运维、灾害响应与智能配电网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755e98799488b" w:history="1">
        <w:r>
          <w:rPr>
            <w:rStyle w:val="Hyperlink"/>
          </w:rPr>
          <w:t>2025-2031年中国线路故障定位仪市场调研与行业前景分析报告</w:t>
        </w:r>
      </w:hyperlink>
      <w:r>
        <w:rPr>
          <w:rFonts w:hint="eastAsia"/>
        </w:rPr>
        <w:t>》基于多年市场监测与行业研究，全面分析了线路故障定位仪行业的现状、市场需求及市场规模，详细解读了线路故障定位仪产业链结构、价格趋势及细分市场特点。报告科学预测了行业前景与发展方向，重点剖析了品牌竞争格局、市场集中度及主要企业的经营表现，并通过SWOT分析揭示了线路故障定位仪行业机遇与风险。为投资者和决策者提供专业、客观的战略建议，是把握线路故障定位仪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线路故障定位仪行业概述</w:t>
      </w:r>
      <w:r>
        <w:rPr>
          <w:rFonts w:hint="eastAsia"/>
        </w:rPr>
        <w:br/>
      </w:r>
      <w:r>
        <w:rPr>
          <w:rFonts w:hint="eastAsia"/>
        </w:rPr>
        <w:t>　　第一节 线路故障定位仪定义与分类</w:t>
      </w:r>
      <w:r>
        <w:rPr>
          <w:rFonts w:hint="eastAsia"/>
        </w:rPr>
        <w:br/>
      </w:r>
      <w:r>
        <w:rPr>
          <w:rFonts w:hint="eastAsia"/>
        </w:rPr>
        <w:t>　　第二节 线路故障定位仪应用领域</w:t>
      </w:r>
      <w:r>
        <w:rPr>
          <w:rFonts w:hint="eastAsia"/>
        </w:rPr>
        <w:br/>
      </w:r>
      <w:r>
        <w:rPr>
          <w:rFonts w:hint="eastAsia"/>
        </w:rPr>
        <w:t>　　第三节 线路故障定位仪行业经济指标分析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线路故障定位仪产业链及经营模式分析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三、线路故障定位仪销售模式及销售渠道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全球线路故障定位仪市场发展综述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2019-2024年全球线路故障定位仪市场规模与趋势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主要国家与地区线路故障定位仪市场分析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2025-2031年全球线路故障定位仪行业发展趋势与前景预测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中国线路故障定位仪行业市场分析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2024-2025年线路故障定位仪产能与投资动态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一、国内线路故障定位仪产能及利用情况</w:t>
      </w:r>
      <w:r>
        <w:rPr>
          <w:rFonts w:hint="eastAsia"/>
        </w:rPr>
        <w:br/>
      </w:r>
      <w:r>
        <w:rPr>
          <w:rFonts w:hint="eastAsia"/>
        </w:rPr>
        <w:t>　　　　二、线路故障定位仪产能扩张与投资动态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2025-2031年线路故障定位仪行业产量统计与趋势预测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一、2019-2024年线路故障定位仪行业产量数据统计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1、2019-2024年线路故障定位仪产量及增长趋势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2、2019-2024年线路故障定位仪细分产品产量及份额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二、影响线路故障定位仪产量的关键因素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三、2025-2031年线路故障定位仪产量预测</w:t>
      </w:r>
      <w:r>
        <w:rPr>
          <w:rFonts w:hint="eastAsia"/>
        </w:rPr>
        <w:br/>
      </w:r>
      <w:r>
        <w:rPr>
          <w:rFonts w:hint="eastAsia"/>
        </w:rPr>
        <w:t>　　第三节 2025-2031年线路故障定位仪市场需求与销售分析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一、2024-2025年线路故障定位仪行业需求现状</w:t>
      </w:r>
      <w:r>
        <w:rPr>
          <w:rFonts w:hint="eastAsia"/>
        </w:rPr>
        <w:br/>
      </w:r>
      <w:r>
        <w:rPr>
          <w:rFonts w:hint="eastAsia"/>
        </w:rPr>
        <w:t>　　　　二、线路故障定位仪客户群体与需求特点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三、2019-2024年线路故障定位仪行业销售规模分析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四、2025-2031年线路故障定位仪市场增长潜力与规模预测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中国线路故障定位仪细分市场与下游应用领域分析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线路故障定位仪细分市场分析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一、2024-2025年线路故障定位仪主要细分产品市场现状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线路故障定位仪下游应用与客户群体分析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一、2024-2025年线路故障定位仪各应用领域市场现状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2024-2025年线路故障定位仪行业技术发展现状及趋势分析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线路故障定位仪行业技术发展现状分析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国内外线路故障定位仪行业技术差异与原因</w:t>
      </w:r>
      <w:r>
        <w:rPr>
          <w:rFonts w:hint="eastAsia"/>
        </w:rPr>
        <w:br/>
      </w:r>
      <w:r>
        <w:rPr>
          <w:rFonts w:hint="eastAsia"/>
        </w:rPr>
        <w:t>　　第三节 线路故障定位仪行业技术发展方向、趋势预测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提升线路故障定位仪行业技术能力策略建议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线路故障定位仪价格机制与竞争策略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一、2019-2024年线路故障定位仪市场价格走势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线路故障定位仪定价策略与方法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2025-2031年线路故障定位仪价格竞争态势与趋势预测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中国线路故障定位仪行业重点区域市场研究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2024-2025年重点区域线路故障定位仪市场发展概况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二、2019-2024年线路故障定位仪市场需求规模情况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三、2025-2031年线路故障定位仪行业发展潜力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二、2019-2024年线路故障定位仪市场需求规模情况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三、2025-2031年线路故障定位仪行业发展潜力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二、2019-2024年线路故障定位仪市场需求规模情况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三、2025-2031年线路故障定位仪行业发展潜力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二、2019-2024年线路故障定位仪市场需求规模情况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三、2025-2031年线路故障定位仪行业发展潜力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二、2019-2024年线路故障定位仪市场需求规模情况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三、2025-2031年线路故障定位仪行业发展潜力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2019-2024年中国线路故障定位仪行业进出口情况分析</w:t>
      </w:r>
      <w:r>
        <w:rPr>
          <w:rFonts w:hint="eastAsia"/>
        </w:rPr>
        <w:br/>
      </w:r>
      <w:r>
        <w:rPr>
          <w:rFonts w:hint="eastAsia"/>
        </w:rPr>
        <w:t>　　第一节 线路故障定位仪行业进口情况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一、2019-2024年线路故障定位仪进口规模及增长情况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二、线路故障定位仪主要进口来源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线路故障定位仪行业出口情况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一、2019-2024年线路故障定位仪出口规模及增长情况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二、线路故障定位仪主要出口目的地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2019-2024年中国线路故障定位仪行业总体发展与财务状况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2019-2024年中国线路故障定位仪行业规模情况</w:t>
      </w:r>
      <w:r>
        <w:rPr>
          <w:rFonts w:hint="eastAsia"/>
        </w:rPr>
        <w:br/>
      </w:r>
      <w:r>
        <w:rPr>
          <w:rFonts w:hint="eastAsia"/>
        </w:rPr>
        <w:t>　　　　一、线路故障定位仪行业企业数量规模</w:t>
      </w:r>
      <w:r>
        <w:rPr>
          <w:rFonts w:hint="eastAsia"/>
        </w:rPr>
        <w:br/>
      </w:r>
      <w:r>
        <w:rPr>
          <w:rFonts w:hint="eastAsia"/>
        </w:rPr>
        <w:t>　　　　二、线路故障定位仪行业从业人员规模</w:t>
      </w:r>
      <w:r>
        <w:rPr>
          <w:rFonts w:hint="eastAsia"/>
        </w:rPr>
        <w:br/>
      </w:r>
      <w:r>
        <w:rPr>
          <w:rFonts w:hint="eastAsia"/>
        </w:rPr>
        <w:t>　　　　三、线路故障定位仪行业市场敏感性分析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2019-2024年中国线路故障定位仪行业财务能力分析</w:t>
      </w:r>
      <w:r>
        <w:rPr>
          <w:rFonts w:hint="eastAsia"/>
        </w:rPr>
        <w:br/>
      </w:r>
      <w:r>
        <w:rPr>
          <w:rFonts w:hint="eastAsia"/>
        </w:rPr>
        <w:t>　　　　一、线路故障定位仪行业盈利能力</w:t>
      </w:r>
      <w:r>
        <w:rPr>
          <w:rFonts w:hint="eastAsia"/>
        </w:rPr>
        <w:br/>
      </w:r>
      <w:r>
        <w:rPr>
          <w:rFonts w:hint="eastAsia"/>
        </w:rPr>
        <w:t>　　　　二、线路故障定位仪行业偿债能力</w:t>
      </w:r>
      <w:r>
        <w:rPr>
          <w:rFonts w:hint="eastAsia"/>
        </w:rPr>
        <w:br/>
      </w:r>
      <w:r>
        <w:rPr>
          <w:rFonts w:hint="eastAsia"/>
        </w:rPr>
        <w:t>　　　　三、线路故障定位仪行业营运能力</w:t>
      </w:r>
      <w:r>
        <w:rPr>
          <w:rFonts w:hint="eastAsia"/>
        </w:rPr>
        <w:br/>
      </w:r>
      <w:r>
        <w:rPr>
          <w:rFonts w:hint="eastAsia"/>
        </w:rPr>
        <w:t>　　　　四、线路故障定位仪行业发展能力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线路故障定位仪行业重点企业调研分析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二、企业线路故障定位仪业务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二、企业线路故障定位仪业务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二、企业线路故障定位仪业务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二、企业线路故障定位仪业务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二、企业线路故障定位仪业务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二、企业线路故障定位仪业务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中国线路故障定位仪行业竞争格局分析</w:t>
      </w:r>
      <w:r>
        <w:rPr>
          <w:rFonts w:hint="eastAsia"/>
        </w:rPr>
        <w:br/>
      </w:r>
      <w:r>
        <w:rPr>
          <w:rFonts w:hint="eastAsia"/>
        </w:rPr>
        <w:t>　　第一节 线路故障定位仪行业竞争格局总览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2024-2025年线路故障定位仪行业竞争力分析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2019-2024年线路故障定位仪行业企业并购活动分析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2024-2025年线路故障定位仪行业会展与招投标活动分析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一、线路故障定位仪行业会展活动及其市场影响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2025年中国线路故障定位仪企业发展企业发展策略与建议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线路故障定位仪销售模式与渠道策略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线路故障定位仪品牌与市场推广策略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线路故障定位仪研发投入与技术创新能力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线路故障定位仪合作联盟与资源整合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中国线路故障定位仪行业风险与对策</w:t>
      </w:r>
      <w:r>
        <w:rPr>
          <w:rFonts w:hint="eastAsia"/>
        </w:rPr>
        <w:br/>
      </w:r>
      <w:r>
        <w:rPr>
          <w:rFonts w:hint="eastAsia"/>
        </w:rPr>
        <w:t>　　第一节 线路故障定位仪行业SWOT分析</w:t>
      </w:r>
      <w:r>
        <w:rPr>
          <w:rFonts w:hint="eastAsia"/>
        </w:rPr>
        <w:br/>
      </w:r>
      <w:r>
        <w:rPr>
          <w:rFonts w:hint="eastAsia"/>
        </w:rPr>
        <w:t>　　　　一、线路故障定位仪行业优势</w:t>
      </w:r>
      <w:r>
        <w:rPr>
          <w:rFonts w:hint="eastAsia"/>
        </w:rPr>
        <w:br/>
      </w:r>
      <w:r>
        <w:rPr>
          <w:rFonts w:hint="eastAsia"/>
        </w:rPr>
        <w:t>　　　　二、线路故障定位仪行业劣势</w:t>
      </w:r>
      <w:r>
        <w:rPr>
          <w:rFonts w:hint="eastAsia"/>
        </w:rPr>
        <w:br/>
      </w:r>
      <w:r>
        <w:rPr>
          <w:rFonts w:hint="eastAsia"/>
        </w:rPr>
        <w:t>　　　　三、线路故障定位仪市场机会</w:t>
      </w:r>
      <w:r>
        <w:rPr>
          <w:rFonts w:hint="eastAsia"/>
        </w:rPr>
        <w:br/>
      </w:r>
      <w:r>
        <w:rPr>
          <w:rFonts w:hint="eastAsia"/>
        </w:rPr>
        <w:t>　　　　四、线路故障定位仪市场威胁</w:t>
      </w:r>
      <w:r>
        <w:rPr>
          <w:rFonts w:hint="eastAsia"/>
        </w:rPr>
        <w:br/>
      </w:r>
      <w:r>
        <w:rPr>
          <w:rFonts w:hint="eastAsia"/>
        </w:rPr>
        <w:t>　　第二节 线路故障定位仪行业风险及对策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2025-2031年中国线路故障定位仪行业前景与发展趋势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2024-2025年线路故障定位仪行业发展环境分析</w:t>
      </w:r>
      <w:r>
        <w:rPr>
          <w:rFonts w:hint="eastAsia"/>
        </w:rPr>
        <w:br/>
      </w:r>
      <w:r>
        <w:rPr>
          <w:rFonts w:hint="eastAsia"/>
        </w:rPr>
        <w:t>　　　　一、线路故障定位仪行业主管部门与监管体制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二、线路故障定位仪行业主要法律法规及政策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三、线路故障定位仪行业标准与质量监管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2025-2031年线路故障定位仪行业发展趋势与方向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2025-2031年线路故障定位仪行业发展潜力与机遇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线路故障定位仪行业研究结论与建议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线路故障定位仪行业发展建议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2019-2024年中国线路故障定位仪市场规模及增长情况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2019-2024年中国线路故障定位仪行业产量及增长趋势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2025-2031年中国线路故障定位仪行业产量预测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2019-2024年中国线路故障定位仪行业市场需求及增长情况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2025-2031年中国线路故障定位仪行业市场需求预测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**地区线路故障定位仪市场规模及增长情况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**地区线路故障定位仪行业市场需求情况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**地区线路故障定位仪市场规模及增长情况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**地区线路故障定位仪行业市场需求情况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2019-2024年中国线路故障定位仪行业出口情况分析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线路故障定位仪重点企业经营情况分析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2025年线路故障定位仪行业壁垒</w:t>
      </w:r>
      <w:r>
        <w:rPr>
          <w:rFonts w:hint="eastAsia"/>
        </w:rPr>
        <w:br/>
      </w:r>
      <w:r>
        <w:rPr>
          <w:rFonts w:hint="eastAsia"/>
        </w:rPr>
        <w:t>　　图表 2025年线路故障定位仪市场前景分析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2025-2031年中国线路故障定位仪市场规模预测</w:t>
      </w:r>
      <w:r>
        <w:rPr>
          <w:rFonts w:hint="eastAsia"/>
        </w:rPr>
        <w:br/>
      </w:r>
      <w:r>
        <w:rPr>
          <w:rFonts w:hint="eastAsia"/>
        </w:rPr>
        <w:t>　　图表 2025年线路故障定位仪发展趋势预测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755e98799488b" w:history="1">
        <w:r>
          <w:rPr>
            <w:rStyle w:val="Hyperlink"/>
          </w:rPr>
          <w:t>2025-2031年中国线路故障定位仪市场调研与行业前景分析报告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755e98799488b" w:history="1">
        <w:r>
          <w:rPr>
            <w:rStyle w:val="Hyperlink"/>
          </w:rPr>
          <w:t>https://www.20087.com/9/67/XianLuGuZhangDingWeiYiHangYeXianZhuangJiQianJing.html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弱电系统综合布线、线路故障定位仪原理、定位器检测仪、线路故障定位仪组装、工程用gps定位测量仪、线路故障定位仪工作要求、线路故障定位仪使用方法、线路故障定位仪组装步骤详解、暗线故障定位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f3eb964634f01" w:history="1">
      <w:r>
        <w:rPr>
          <w:rStyle w:val="Hyperlink"/>
        </w:rPr>
        <w:t>2025-2031年中国线路故障定位仪市场调研与行业前景分析报告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XianLuGuZhangDingWeiYiHangYeXianZhuangJiQianJing.html" TargetMode="External" Id="R93b755e98799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XianLuGuZhangDingWeiYiHangYeXianZhuangJiQianJing.html" TargetMode="External" Id="Re41f3eb96463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2025-09-16T00:24:18Z</dcterms:created>
  <dcterms:modified xsi:type="dcterms:W3CDTF">2025-09-16T01:24:18Z</dcterms:modified>
  <dc:subject>2025-2031年中国线路故障定位仪市场调研与行业前景分析报告</dc:subject>
  <dc:title>2025-2031年中国线路故障定位仪市场调研与行业前景分析报告</dc:title>
  <cp:keywords>2025-2031年中国线路故障定位仪市场调研与行业前景分析报告</cp:keywords>
  <dc:description>2025-2031年中国线路故障定位仪市场调研与行业前景分析报告</dc:description>
</cp:coreProperties>
</file>